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3D" w:rsidRDefault="00ED133D" w:rsidP="00ED133D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3D">
        <w:rPr>
          <w:rFonts w:ascii="Times New Roman" w:hAnsi="Times New Roman" w:cs="Times New Roman"/>
          <w:b/>
          <w:sz w:val="28"/>
          <w:szCs w:val="28"/>
        </w:rPr>
        <w:t>Экстремизм: как защититься от деструктивного контента и</w:t>
      </w:r>
      <w:r w:rsidRPr="00ED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33D">
        <w:rPr>
          <w:rFonts w:ascii="Times New Roman" w:hAnsi="Times New Roman" w:cs="Times New Roman"/>
          <w:b/>
          <w:sz w:val="28"/>
          <w:szCs w:val="28"/>
        </w:rPr>
        <w:t>манипуляций</w:t>
      </w:r>
    </w:p>
    <w:p w:rsidR="00ED133D" w:rsidRPr="00ED133D" w:rsidRDefault="00ED133D" w:rsidP="00ED133D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Сегодня мы разберем одну из самых серьезных и актуальных тем – профилактику экстремизма и деструктивного контента. Речь пойдет о том, как не стать соучастником преступления, даже не желая этого, и какую цену можно заплатить за один необдуманный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лайк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или комментарий.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Часто слова «экстремизм» и «терроризм» кажутся чем-то далеким, из новостей или политических теорий.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Но на самом деле они гораздо ближе к нашей повседневности, особенно в интернете.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Слово «экстремизм» происходит от латинского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extremus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— «крайний») – это приверженность к крайним взглядам и мерам. Что такое экстремизм в своей основе? Представьте человека, который не просто злится на соседа, а поджигает его дверь. Вот это — экстремизм. Это активная, агрессивная деятельность, направленная на разрушение. Разрушение основ государства, общественного порядка, а самое главное — мира между людьми. Его ядро — идея превосходства или неполноценности человека из-за того, кем он родился: из-за расы, национальности, религии, происхождения. Или из-за того, во что он верит: его политических взглядов. Это не спор идей, это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объявлениевойны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целым группам людей просто за их существование.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Психологическая особенность в подростковом возрасте – поиск себя, стремление к яркому самовыражению и протесту – может сослужить плохую службу-подросток легко может стать мишенью для тех, кто использует эти чувства в своих преступных целях.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Главным оружием экстремизма является деструктивный контент. Это конкретная информация, которая: побуждает к насилию, разжигает ненависть и вражду, оправдывает нацизм, террористическую деятельность, или содержит призывы к совершению противоправных действий: прямые инструкции или намёки к свержению власти, к дискриминации. Это могут быть посты,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, видео, которые представляют целую группу людей как животных, паразитов, «недочеловеков», виновных во всех проблемах и наоборот, героизация преступников под видом.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Мы живем в технологичном цифровом пространстве, а в сети экстремизм научился отлично маскироваться и использовать психологию вовлечения. Он редко приходит с табличкой «Я — зло». Он проникает в наше сознание через: «Патриотические»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паблики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и каналы, которые подменяют любовь к Родине ненавистью к другим, строя контент на поиске «врага». Или распространяет якобы «Исторические» справки и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, которые под видом правды и юмора унижают святыни и традиции народов. Прячется он и за комментариями в обсуждениях, где людей травят не за мнение, а за фамилию, внешность или веру. Проявления экстремизма можно усмотреть и в сообществах, призывающих к «наведению порядка» своими силами. Идеология крайних взглядов может распространяться через музыку и видео, где под энергичный и модный ритм продвигаются идеи расового превосходства. Преступники </w:t>
      </w:r>
      <w:r w:rsidRPr="00ED133D">
        <w:rPr>
          <w:rFonts w:ascii="Times New Roman" w:hAnsi="Times New Roman" w:cs="Times New Roman"/>
          <w:sz w:val="28"/>
          <w:szCs w:val="28"/>
        </w:rPr>
        <w:lastRenderedPageBreak/>
        <w:t>используют символику и коды: мы можем наблюдать размещение символики запрещённых организаций (даже «для истории» или в игре), использование числовых кодов.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Преступные сообщества активно используют не только современные технологии, но и психологические приёмы для вербовки молодежи. Часто информация подаётся под видом дружбы, поддержки или лести. Это располагает стеснительных, замкнутых ребят, и тех, кто чувствует себя непонятым. Войдя в доверие, куратор вовлекает в деятельность, начиная с простых заданий: «просто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лайкни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», «просто перешли другу ссылку», «просто сфотографируй это здание». Это постепенное погружение: сначала подросток потребляет и распространяет нейтральный контент, затем — всё более радикальный. Постепенно кураторы создают в его сознании образы так называемых «врагов», выставляя их виновными во всех проблемах.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Российское законодательство очень строго подходит к вопросам экстремизма.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Основы заложены уже в Конституции РФ (ст. 13 и 29), которые запрещают создание объединений, направленных на насильственное изменение основ конституционного строя, и разжигание социальной, расовой, национальной и религиозной розни.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Более конкретные наказания содержатся в Уголовном </w:t>
      </w:r>
      <w:proofErr w:type="gramStart"/>
      <w:r w:rsidRPr="00ED133D">
        <w:rPr>
          <w:rFonts w:ascii="Times New Roman" w:hAnsi="Times New Roman" w:cs="Times New Roman"/>
          <w:sz w:val="28"/>
          <w:szCs w:val="28"/>
        </w:rPr>
        <w:t>кодексе  РФ</w:t>
      </w:r>
      <w:proofErr w:type="gramEnd"/>
      <w:r w:rsidRPr="00ED133D">
        <w:rPr>
          <w:rFonts w:ascii="Times New Roman" w:hAnsi="Times New Roman" w:cs="Times New Roman"/>
          <w:sz w:val="28"/>
          <w:szCs w:val="28"/>
        </w:rPr>
        <w:t xml:space="preserve"> и Кодексе об административных правонарушениях (КоАП) РФ.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За большинство преступлений экстремистской направленности ответственность наступает с 16 лет, а за некоторые особо тяжкие — с 14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Давайте познакомимся с содержанием основных статей Уголовного кодекса по этому направлению: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Статья 280 УК РФ «Публичные призывы к осуществлению экстремистской деятельности» предполагает ответственность за посты, комментарии,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с призывами к насилию, дискриминации, свержению власти. Наказание: штраф до 500 тыс. рублей, либо принудительные работы, либо лишение свободы до 5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Статья 282 УК РФ «Возбуждение ненависти либо вражды, а равно унижение человеческого достоинства». Содержит меры ответственности за публичное унижение человека или группы лиц по признакам пола, расы, национальности, языка, происхождения, отношения к религии. Оскорбительные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, «шутки», комментарии в группе.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Наказание: штраф от 300 тыс. до 500 тыс. рублей, либо принудительные работы, либо лишение свободы до 5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Статья 205.2 УК РФ «Публичные призывы к осуществлению террористической деятельности...»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Применяется за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записей террористических организаций и даже расплывчатые одобрения терактов.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Наказание: лишение свободы на срок от 2 до 5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Статья 213 УК РФ «Хулиганство» в особо тяжком составе — это хулиганские действия, совершённые по мотивам политической, идеологической, расовой, национальной или религиозной ненависти.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lastRenderedPageBreak/>
        <w:t>Наказание: вплоть до лишения свободы на срок до 7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Преступлению часто предшествует правонарушение.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По ст. 20.3 КоАП РФ «Пропаганда либо публичное демонстрирование нацистской атрибутики или символики». Это может быть размещение свастики, символики запрещённых организаций даже «для истории» или «в виде шутки».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Наказание: штраф для граждан от 1000 до 2000 рублей с конфискацией предмета. Наличие такого штрафа — это не просто «отделался лёгким испугом». Это отметка в вашем деле, которая при следующем нарушении будет рассматриваться как отягчающее обстоятельство.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Обстоятельства, отягчающие наказание, перечислены в статье 63 Уголовного кодекса РФ согласно которой, совершение ЛЮБОГО преступления — кражи, грабежа, хулиганства, причинения вреда здоровью — по мотивам политической, идеологической, расовой, национальной или </w:t>
      </w:r>
      <w:r w:rsidRPr="00ED133D">
        <w:rPr>
          <w:rFonts w:ascii="Times New Roman" w:hAnsi="Times New Roman" w:cs="Times New Roman"/>
          <w:sz w:val="28"/>
          <w:szCs w:val="28"/>
        </w:rPr>
        <w:t>религиозной ненависти,</w:t>
      </w:r>
      <w:r w:rsidRPr="00ED133D">
        <w:rPr>
          <w:rFonts w:ascii="Times New Roman" w:hAnsi="Times New Roman" w:cs="Times New Roman"/>
          <w:sz w:val="28"/>
          <w:szCs w:val="28"/>
        </w:rPr>
        <w:t xml:space="preserve"> или вражды является ОТЯГЧАЮЩИМ ОБСТОЯТЕЛЬСТВОМ. Что это значит на практике?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Представьте: простое хулиганство (ст. 213 УК РФ) – максимальное наказание до 5 лет лишения свободы. А хулиганство, совершенное по мотивам национальной ненависти (то же ст. 213, но с учетом ст. 63) – наказание существенно строже, вплоть до 7 лет лишения свободы: Закон говорит предельно ясно: если ты </w:t>
      </w:r>
      <w:r w:rsidRPr="00ED133D">
        <w:rPr>
          <w:rFonts w:ascii="Times New Roman" w:hAnsi="Times New Roman" w:cs="Times New Roman"/>
          <w:sz w:val="28"/>
          <w:szCs w:val="28"/>
        </w:rPr>
        <w:t>бьешь человека</w:t>
      </w:r>
      <w:r w:rsidRPr="00ED133D">
        <w:rPr>
          <w:rFonts w:ascii="Times New Roman" w:hAnsi="Times New Roman" w:cs="Times New Roman"/>
          <w:sz w:val="28"/>
          <w:szCs w:val="28"/>
        </w:rPr>
        <w:t xml:space="preserve"> не защищаясь, и не в простой драке, а потому что он «не той нации» или «не такой веры»; если ты портишь имущество не просто так, а потому что это храм или культурный центр определенной общины — то это не «просто </w:t>
      </w:r>
      <w:r w:rsidRPr="00ED133D">
        <w:rPr>
          <w:rFonts w:ascii="Times New Roman" w:hAnsi="Times New Roman" w:cs="Times New Roman"/>
          <w:sz w:val="28"/>
          <w:szCs w:val="28"/>
        </w:rPr>
        <w:t>преступление». Это</w:t>
      </w:r>
      <w:r w:rsidRPr="00ED133D">
        <w:rPr>
          <w:rFonts w:ascii="Times New Roman" w:hAnsi="Times New Roman" w:cs="Times New Roman"/>
          <w:sz w:val="28"/>
          <w:szCs w:val="28"/>
        </w:rPr>
        <w:t xml:space="preserve"> преступление, отравленное ядом ненависти. И за это общество и суд будут наказывать максимально строго.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Экстремизм — это активное разрушение мира на почве ненависти.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Деструктивный контент — его информационное оружие, которое учит этой ненависти и призывает к действию. А закон (в лице ст. 63 УК РФ и других) отвечает на это не просто наказанием, а усиленным наказанием, потому что видит в этом не просто личный проступок, а угрозу самим основам мирного сосуществования в обществе.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Однако, мы живем в цифровую эпоху и должны учитывать открытость публичного пространства. Вам кажется, что в сети вы недосягаемы и неуязвимы?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Это опасное заблуждение. Каждый ваш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лайк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, комментарий и даже скриншот – оставляют цифровой след. Правоохранительные органы легко устанавливают владельца аккаунта по IP-адресу, данным оператора связи и другим техническим параметрам. Удаление поста не означает его уничтожение.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Информация сохраняется на серверах и у других пользователей.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Экстремисты редко действуют в одиночку. Они создают структуры. Сейчас мы подходим к, пожалуй, самому коварному и частому заблуждению. Многие думают: «Ну, создавать террористическую ячейку — это понятно, преступление.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lastRenderedPageBreak/>
        <w:t>Однако статья 282.1 УК РФ, часть 2, чётко гласит, что только «участие в экстремистском сообществе» — это самостоятельное преступление. И закон устанавливает меры наказания не только организаторам, но и участникам.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Статья 282.1 УК РФ «Организация экстремистского сообщества» применима, когда речь идет о создании устойчивой, сплоченной группы (сообщества), чья цель — подготовка или совершение преступлений экстремистской направленности.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Это не просто чат для общения, это структура с распределением ролей, задачами, общей идеологией ненависти.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Санкции для организатора — лишение свободы на срок от 6 до 12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Для участника — до 6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За вовлечение других — от 5 до 10 лет.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Это мера ответственности прежде всего за саму принадлежность к преступной структуре, даже если она ещё не успела ничего совершить.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Есть пример из судебной практики: группа молодых людей 17-19 лет состояла в чате, где координировались «рейды» против мигрантов, распространялись оскорбительные материалы. Участники, даже те, кто лично никого не бил, но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лайкал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 xml:space="preserve"> планы и предлагал «точки», были привлечены по ч.2 ст. 282.1 УК РФ.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Итог — судимость с небольшими, но реальными сроками, навсегда закрывшая многие профессии.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Участие в таком сообществе — это не пассивное наблюдение, а осознанная </w:t>
      </w:r>
      <w:r w:rsidRPr="00ED133D">
        <w:rPr>
          <w:rFonts w:ascii="Times New Roman" w:hAnsi="Times New Roman" w:cs="Times New Roman"/>
          <w:sz w:val="28"/>
          <w:szCs w:val="28"/>
        </w:rPr>
        <w:t>вовлеченность</w:t>
      </w:r>
      <w:r w:rsidRPr="00ED133D">
        <w:rPr>
          <w:rFonts w:ascii="Times New Roman" w:hAnsi="Times New Roman" w:cs="Times New Roman"/>
          <w:sz w:val="28"/>
          <w:szCs w:val="28"/>
        </w:rPr>
        <w:t xml:space="preserve">. Доказывается это по совокупности «цифровых следов»: сам факт членства и осведомлённость о том, что ваш аккаунт — в списке участников закрытого чата, где публикуются призывы к насилию, инструкции, материалы, разжигающие ненависть. Активность подписчиков может быть доказательством солидарности: если вы ставите лайки, делаете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, пишете поддерживающие комментарии, выполняете мелкие поручения (скинуть карту, найти информацию), присутствуете на онлайн-собраниях- это становится доказательной базой для следствия.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Таким образом подтверждается участие в преступной организации.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А теперь давайте зададимся еще более сложным вопросом: Где начинается преступление? Наказуемо ли только само совершение преступления? Или уже обучение и подготовка к нему тоже должны быть под запретом? Рассмотрим ситуацию: Группа молодых людей в зашифрованном чате систематически: изучает инструкции по изготовлению взрывных устройств, проходит онлайн</w:t>
      </w:r>
      <w:proofErr w:type="gramStart"/>
      <w:r w:rsidRPr="00ED133D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ED133D">
        <w:rPr>
          <w:rFonts w:ascii="Times New Roman" w:hAnsi="Times New Roman" w:cs="Times New Roman"/>
          <w:sz w:val="28"/>
          <w:szCs w:val="28"/>
        </w:rPr>
        <w:t>семинары» по конспирации, изучает уязвимые места инфраструктуры города, отрабатывает техники вербовки. Они ещё ничего не взорвали и не совершили, никого не убили. Они на стадии обучения и подготовки. Как вы считаете, это уже преступление? Или это просто «опасные разговоры»?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С привычной точки зрения кажется, что пока действия нет, нет и преступления. Но с точки зрения закона и безопасности общества — подготовка к тяжкому преступлению сама по себе является не менее опасным деянием. Цель закона — не только наказать, но и предотвратить.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lastRenderedPageBreak/>
        <w:t>Например, статья 205.3 УК РФ «Прохождение обучения в целях осуществления террористической деятельности» предполагает наказание: от 5 до 10 лет лишения свободы. за целенаправленное обучение изготовлению взрывчатки и тактике диверсий.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А статья 205.1 УК РФ «Содействие террористической деятельности» – за в виде вербовки исполнителей и их обучение.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Есть и общая на это счет- это статья 30 УК РФ «Приготовление к преступлению».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И, конечно, в соответствии со </w:t>
      </w:r>
      <w:r w:rsidRPr="00ED133D">
        <w:rPr>
          <w:rFonts w:ascii="Times New Roman" w:hAnsi="Times New Roman" w:cs="Times New Roman"/>
          <w:sz w:val="28"/>
          <w:szCs w:val="28"/>
        </w:rPr>
        <w:t>статьей 282.1</w:t>
      </w:r>
      <w:r w:rsidRPr="00ED133D">
        <w:rPr>
          <w:rFonts w:ascii="Times New Roman" w:hAnsi="Times New Roman" w:cs="Times New Roman"/>
          <w:sz w:val="28"/>
          <w:szCs w:val="28"/>
        </w:rPr>
        <w:t xml:space="preserve"> УК РФ само создание группы для подготовки преступлений — является отдельным составом преступления.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Вывод по кейсу простой: действия такой группы — это совокупность уголовных преступлений. Им грозят реальные сроки уже сейчас. В сфере противодействия терроризму и экстремизму законодательство работает на опережение. Красная линия проводится не в момент взрыва, а в момент начала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целенаправленного обучения убивать и разрушать.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Мы уже разобрали основы — призывы и разжигание ненависти. Но экстремистская машина не останавливается на словах. Она работает на финансах и рекрутирует новых участников. И закон чётко реагирует на каждый из этих этапов.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Давайте пройдемся по самым жестким статьям, где цена ошибки — многие годы свободы.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Россия, как государство, понесшее колоссальные жертвы в борьбе с нацизмом, дает этому явлению особую правовую оценку и содержит ст.354.1 УК РФ «Реабилитация нацизма», предполагающую ответственность за публичное отрицание фактов, установленных приговором Нюрнбергского трибунала, одобрение преступлений нацистского режима, а также распространение заведомо ложных сведений о деятельности СССР в годы войны. Сюда же относится и осквернение символов воинской славы - например за размещение видео с надругательством над Георгиевской лентой или Знаменем Победы, или публичное утверждение, с целью оправдать действия нацистской Германии.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Одна из самых тяжких статей в Уголовном кодексе запрещает финансирование терроризма. Терроризм не существует без денег. И закон рассматривает того, кто дает эти деньги, как соучастника убийств и взрывов. Статья 205.1 УК РФ «Содействие террористической деятельности» содержит нормы об ответственности за вербовку людей в террористические организации, прохождение обучения для совершения террористического акта и финансирование терроризма.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К нему относится ЛЮБАЯ финансовая или материальная помощь: перевод даже небольшой суммы на счёт (или карту), которая, как известно или должно быть известно, будет использована для терактов; предоставление жилья, еды, транспорта боевикам. «Должно быть известно» — важная фраза. Незнание не освобождает от ответственности, если из обстановки было очевидно, на что идут деньги. Собирали в чате «на помощь братьям», а те — запрещённая организация? Это уже попадание под статью. Санкции статьи </w:t>
      </w:r>
      <w:r w:rsidRPr="00ED133D">
        <w:rPr>
          <w:rFonts w:ascii="Times New Roman" w:hAnsi="Times New Roman" w:cs="Times New Roman"/>
          <w:sz w:val="28"/>
          <w:szCs w:val="28"/>
        </w:rPr>
        <w:lastRenderedPageBreak/>
        <w:t>чрезвычайно суровы. Лишение свободы на срок от 5 до 15 лет с крупным штрафом. За финансирование в особо крупном размере — до 20 лет лишения свободы.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Видите логику? Закон выстроил непрерывную цепь ответственности: от деструктивной идеи до совершение преступления на почве ненависти, на каждом этапе — есть серьёзная уголовная статья.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Это показывает, что государство рассматривает экстремизм не как набор «неправильных мнений», а как полноценную преступную деятельность, начиная с переписывания истории и заканчивая финансированием убийств. И участие в любом звене этой цепи делает человека не «несогласным», а соучастником тяжкого преступления.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Главный нюанс в этом вопросе — понимание грани. Обсуждение исторических событий, увлечение стрельбой или изучение химии в школе — это не преступление. Но целенаправленное, осознанное обучение незаконным и смертоносным практикам в контексте насильственных идеологий — это уже территория уголовного кодекса.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И эта грань определяется целью и контекстом действий.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В современных условиях самым главным навыком является умение мыслить, понимать и исключать опасные последствия своих действий.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В заключении могу отметить, что экстремизм — это не абстрактное понятие.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 xml:space="preserve">Это реальная опасность, которая начинается с одного клика. Ваша </w:t>
      </w:r>
      <w:r w:rsidRPr="00ED133D">
        <w:rPr>
          <w:rFonts w:ascii="Times New Roman" w:hAnsi="Times New Roman" w:cs="Times New Roman"/>
          <w:sz w:val="28"/>
          <w:szCs w:val="28"/>
        </w:rPr>
        <w:t>правовая, цифровая</w:t>
      </w:r>
      <w:r w:rsidRPr="00ED133D">
        <w:rPr>
          <w:rFonts w:ascii="Times New Roman" w:hAnsi="Times New Roman" w:cs="Times New Roman"/>
          <w:sz w:val="28"/>
          <w:szCs w:val="28"/>
        </w:rPr>
        <w:t xml:space="preserve"> грамотность и критическое мышление — это главная основа вашей безопасности и благополучия. Помните: закон суров и не признаёт оправданий вроде «я не знал», «я просто пошутил» или «это был </w:t>
      </w:r>
      <w:proofErr w:type="spellStart"/>
      <w:r w:rsidRPr="00ED133D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ED133D">
        <w:rPr>
          <w:rFonts w:ascii="Times New Roman" w:hAnsi="Times New Roman" w:cs="Times New Roman"/>
          <w:sz w:val="28"/>
          <w:szCs w:val="28"/>
        </w:rPr>
        <w:t>». Цена такой «шутки» — будущее: образование, карьера, личная свобода.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Интернет — это отражение нашего общества и это еще одна реальность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нашего мира. Он может стать пространством для развития или полем для преступлений, и зависит это - в том числе, и от вас.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Ваша осведомлённость, бдительность и ответственность — самый надёжный барьер на пути экстремизма.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Будьте бдительны, уважайте закон и права других людей.</w:t>
      </w:r>
    </w:p>
    <w:p w:rsid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33D">
        <w:rPr>
          <w:rFonts w:ascii="Times New Roman" w:hAnsi="Times New Roman" w:cs="Times New Roman"/>
          <w:sz w:val="28"/>
          <w:szCs w:val="28"/>
        </w:rPr>
        <w:t>И обязательно поделитесь информацией о безопасном поведении со своими близкими.</w:t>
      </w:r>
    </w:p>
    <w:p w:rsidR="00ED133D" w:rsidRPr="00ED133D" w:rsidRDefault="00ED133D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133D" w:rsidRPr="00ED133D" w:rsidRDefault="00ED133D" w:rsidP="00ED133D">
      <w:pPr>
        <w:pStyle w:val="a4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133D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>
        <w:rPr>
          <w:rFonts w:ascii="Times New Roman" w:hAnsi="Times New Roman" w:cs="Times New Roman"/>
          <w:sz w:val="28"/>
          <w:szCs w:val="28"/>
        </w:rPr>
        <w:t>Каширского</w:t>
      </w:r>
      <w:r w:rsidRPr="00ED133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A6178" w:rsidRPr="00ED133D" w:rsidRDefault="00FA6178" w:rsidP="00ED133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6178" w:rsidRPr="00ED133D" w:rsidSect="00ED133D">
      <w:pgSz w:w="11906" w:h="16838"/>
      <w:pgMar w:top="1134" w:right="850" w:bottom="1134" w:left="1701" w:header="425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3D"/>
    <w:rsid w:val="001F0146"/>
    <w:rsid w:val="004A6F3B"/>
    <w:rsid w:val="0082672F"/>
    <w:rsid w:val="00ED133D"/>
    <w:rsid w:val="00FA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48742-AA88-483F-9EFB-7A2A8376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1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</dc:creator>
  <cp:keywords/>
  <dc:description/>
  <cp:lastModifiedBy>NIKIT</cp:lastModifiedBy>
  <cp:revision>1</cp:revision>
  <dcterms:created xsi:type="dcterms:W3CDTF">2026-04-02T12:56:00Z</dcterms:created>
  <dcterms:modified xsi:type="dcterms:W3CDTF">2026-04-02T13:01:00Z</dcterms:modified>
</cp:coreProperties>
</file>