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302" w:rsidRPr="008E3463" w:rsidRDefault="00C54302" w:rsidP="00C54302">
      <w:pPr>
        <w:pStyle w:val="af1"/>
        <w:jc w:val="center"/>
        <w:rPr>
          <w:sz w:val="26"/>
          <w:szCs w:val="26"/>
        </w:rPr>
      </w:pPr>
      <w:r w:rsidRPr="008E3463">
        <w:rPr>
          <w:sz w:val="26"/>
          <w:szCs w:val="26"/>
        </w:rPr>
        <w:t>АДМИНИСТРАЦИЯ КОНДРАШКИНСКОГО СЕЛЬСКОГО ПОСЕЛЕНИЯ КАШИРСКОГО МУНИЦИПАЛЬНОГО РАЙОНА</w:t>
      </w:r>
    </w:p>
    <w:p w:rsidR="00C54302" w:rsidRPr="008E3463" w:rsidRDefault="00C54302" w:rsidP="00C54302">
      <w:pPr>
        <w:pStyle w:val="af1"/>
        <w:jc w:val="center"/>
        <w:rPr>
          <w:sz w:val="26"/>
          <w:szCs w:val="26"/>
        </w:rPr>
      </w:pPr>
      <w:r w:rsidRPr="008E3463">
        <w:rPr>
          <w:sz w:val="26"/>
          <w:szCs w:val="26"/>
        </w:rPr>
        <w:t>ВОРОНЕЖСКОЙ ОБЛАСТИ</w:t>
      </w:r>
      <w:bookmarkStart w:id="0" w:name="anchor0"/>
      <w:bookmarkEnd w:id="0"/>
    </w:p>
    <w:p w:rsidR="00C54302" w:rsidRPr="008E3463" w:rsidRDefault="00C54302" w:rsidP="00C54302">
      <w:pPr>
        <w:pStyle w:val="af1"/>
        <w:jc w:val="center"/>
        <w:rPr>
          <w:sz w:val="26"/>
          <w:szCs w:val="26"/>
        </w:rPr>
      </w:pPr>
    </w:p>
    <w:p w:rsidR="00C54302" w:rsidRPr="008E3463" w:rsidRDefault="00C54302" w:rsidP="00C54302">
      <w:pPr>
        <w:pStyle w:val="af1"/>
        <w:jc w:val="center"/>
        <w:rPr>
          <w:sz w:val="26"/>
          <w:szCs w:val="26"/>
        </w:rPr>
      </w:pPr>
      <w:r w:rsidRPr="008E3463">
        <w:rPr>
          <w:sz w:val="26"/>
          <w:szCs w:val="26"/>
        </w:rPr>
        <w:t>ПОСТАНОВЛЕНИЕ</w:t>
      </w:r>
    </w:p>
    <w:p w:rsidR="00C54302" w:rsidRPr="008E3463" w:rsidRDefault="00C54302" w:rsidP="00C54302">
      <w:pPr>
        <w:pStyle w:val="af1"/>
        <w:rPr>
          <w:sz w:val="26"/>
          <w:szCs w:val="26"/>
        </w:rPr>
      </w:pPr>
    </w:p>
    <w:p w:rsidR="00E85502" w:rsidRPr="008E3463" w:rsidRDefault="0003251E" w:rsidP="00C54302">
      <w:pPr>
        <w:pStyle w:val="af1"/>
        <w:rPr>
          <w:sz w:val="26"/>
          <w:szCs w:val="26"/>
        </w:rPr>
      </w:pPr>
      <w:r w:rsidRPr="008E3463">
        <w:rPr>
          <w:sz w:val="26"/>
          <w:szCs w:val="26"/>
        </w:rPr>
        <w:t xml:space="preserve">от </w:t>
      </w:r>
      <w:r w:rsidR="00C54302" w:rsidRPr="008E3463">
        <w:rPr>
          <w:sz w:val="26"/>
          <w:szCs w:val="26"/>
        </w:rPr>
        <w:t>08 октября</w:t>
      </w:r>
      <w:r w:rsidRPr="008E3463">
        <w:rPr>
          <w:sz w:val="26"/>
          <w:szCs w:val="26"/>
        </w:rPr>
        <w:t xml:space="preserve"> 2025 г. </w:t>
      </w:r>
      <w:r w:rsidR="00C54302" w:rsidRPr="008E3463">
        <w:rPr>
          <w:sz w:val="26"/>
          <w:szCs w:val="26"/>
        </w:rPr>
        <w:t xml:space="preserve">                                  </w:t>
      </w:r>
      <w:r w:rsidR="008E3463">
        <w:rPr>
          <w:sz w:val="26"/>
          <w:szCs w:val="26"/>
        </w:rPr>
        <w:t xml:space="preserve">   </w:t>
      </w:r>
      <w:bookmarkStart w:id="1" w:name="_GoBack"/>
      <w:bookmarkEnd w:id="1"/>
      <w:r w:rsidR="00C54302" w:rsidRPr="008E3463">
        <w:rPr>
          <w:sz w:val="26"/>
          <w:szCs w:val="26"/>
        </w:rPr>
        <w:t xml:space="preserve">               </w:t>
      </w:r>
      <w:r w:rsidRPr="008E3463">
        <w:rPr>
          <w:sz w:val="26"/>
          <w:szCs w:val="26"/>
        </w:rPr>
        <w:t xml:space="preserve">N </w:t>
      </w:r>
      <w:r w:rsidR="00C54302" w:rsidRPr="008E3463">
        <w:rPr>
          <w:sz w:val="26"/>
          <w:szCs w:val="26"/>
        </w:rPr>
        <w:t>41</w:t>
      </w:r>
    </w:p>
    <w:p w:rsidR="00C54302" w:rsidRPr="008E3463" w:rsidRDefault="00C54302" w:rsidP="00C54302">
      <w:pPr>
        <w:pStyle w:val="af1"/>
        <w:rPr>
          <w:sz w:val="26"/>
          <w:szCs w:val="26"/>
        </w:rPr>
      </w:pPr>
    </w:p>
    <w:p w:rsidR="00E85502" w:rsidRPr="008E3463" w:rsidRDefault="0003251E" w:rsidP="00C54302">
      <w:pPr>
        <w:pStyle w:val="af1"/>
        <w:ind w:right="3118"/>
        <w:jc w:val="both"/>
        <w:rPr>
          <w:sz w:val="26"/>
          <w:szCs w:val="26"/>
        </w:rPr>
      </w:pPr>
      <w:r w:rsidRPr="008E3463">
        <w:rPr>
          <w:sz w:val="26"/>
          <w:szCs w:val="26"/>
        </w:rPr>
        <w:t xml:space="preserve">Об утверждении Порядка принятия решения о признании безнадёжной к взысканию задолженности по платежам в бюджет </w:t>
      </w:r>
      <w:r w:rsidR="00C54302" w:rsidRPr="008E3463">
        <w:rPr>
          <w:sz w:val="26"/>
          <w:szCs w:val="26"/>
        </w:rPr>
        <w:t>Кондрашкин</w:t>
      </w:r>
      <w:r w:rsidRPr="008E3463">
        <w:rPr>
          <w:sz w:val="26"/>
          <w:szCs w:val="26"/>
        </w:rPr>
        <w:t xml:space="preserve">ского сельского поселения </w:t>
      </w:r>
      <w:r w:rsidR="00C54302" w:rsidRPr="008E3463">
        <w:rPr>
          <w:sz w:val="26"/>
          <w:szCs w:val="26"/>
        </w:rPr>
        <w:t>Кашир</w:t>
      </w:r>
      <w:r w:rsidRPr="008E3463">
        <w:rPr>
          <w:sz w:val="26"/>
          <w:szCs w:val="26"/>
        </w:rPr>
        <w:t>ского муниципального района Воронежской области и её списании</w:t>
      </w:r>
    </w:p>
    <w:p w:rsidR="00E85502" w:rsidRPr="008E3463" w:rsidRDefault="00E85502">
      <w:pPr>
        <w:pStyle w:val="a3"/>
        <w:rPr>
          <w:sz w:val="26"/>
          <w:szCs w:val="26"/>
        </w:rPr>
      </w:pPr>
    </w:p>
    <w:p w:rsidR="00E85502" w:rsidRPr="008E3463" w:rsidRDefault="0003251E">
      <w:pPr>
        <w:pStyle w:val="a3"/>
        <w:rPr>
          <w:sz w:val="26"/>
          <w:szCs w:val="26"/>
        </w:rPr>
      </w:pPr>
      <w:r w:rsidRPr="008E3463">
        <w:rPr>
          <w:sz w:val="26"/>
          <w:szCs w:val="26"/>
        </w:rPr>
        <w:t xml:space="preserve">В соответствии со ст. ст. 47.2., 160.1. </w:t>
      </w:r>
      <w:hyperlink r:id="rId6" w:history="1">
        <w:r w:rsidRPr="008E3463">
          <w:rPr>
            <w:sz w:val="26"/>
            <w:szCs w:val="26"/>
          </w:rPr>
          <w:t>Бюджетного кодекса</w:t>
        </w:r>
      </w:hyperlink>
      <w:r w:rsidRPr="008E3463">
        <w:rPr>
          <w:sz w:val="26"/>
          <w:szCs w:val="26"/>
        </w:rPr>
        <w:t xml:space="preserve"> Российской Федераци</w:t>
      </w:r>
      <w:r w:rsidRPr="008E3463">
        <w:rPr>
          <w:sz w:val="26"/>
          <w:szCs w:val="26"/>
        </w:rPr>
        <w:t xml:space="preserve">и, </w:t>
      </w:r>
      <w:hyperlink r:id="rId7" w:history="1">
        <w:r w:rsidRPr="008E3463">
          <w:rPr>
            <w:sz w:val="26"/>
            <w:szCs w:val="26"/>
          </w:rPr>
          <w:t>Постановлением</w:t>
        </w:r>
      </w:hyperlink>
      <w:r w:rsidRPr="008E3463">
        <w:rPr>
          <w:sz w:val="26"/>
          <w:szCs w:val="26"/>
        </w:rPr>
        <w:t xml:space="preserve"> Правительства Российской Федерации от 06.05.2016 N 393 "Об общих требованиях к порядку принятия решений о признании безнадежной к взысканию задолженности по платежа</w:t>
      </w:r>
      <w:r w:rsidRPr="008E3463">
        <w:rPr>
          <w:sz w:val="26"/>
          <w:szCs w:val="26"/>
        </w:rPr>
        <w:t xml:space="preserve">м в бюджеты бюджетной системы Российской Федерации" администрация </w:t>
      </w:r>
      <w:r w:rsidR="00C54302" w:rsidRPr="008E3463">
        <w:rPr>
          <w:sz w:val="26"/>
          <w:szCs w:val="26"/>
        </w:rPr>
        <w:t>Кондрашкин</w:t>
      </w:r>
      <w:r w:rsidRPr="008E3463">
        <w:rPr>
          <w:sz w:val="26"/>
          <w:szCs w:val="26"/>
        </w:rPr>
        <w:t xml:space="preserve">ского сельского поселения </w:t>
      </w:r>
      <w:r w:rsidR="00C54302" w:rsidRPr="008E3463">
        <w:rPr>
          <w:sz w:val="26"/>
          <w:szCs w:val="26"/>
        </w:rPr>
        <w:t>Кашир</w:t>
      </w:r>
      <w:r w:rsidRPr="008E3463">
        <w:rPr>
          <w:sz w:val="26"/>
          <w:szCs w:val="26"/>
        </w:rPr>
        <w:t>ского муниципального района Воронежской области постановляет:</w:t>
      </w:r>
    </w:p>
    <w:p w:rsidR="00E85502" w:rsidRPr="008E3463" w:rsidRDefault="0003251E">
      <w:pPr>
        <w:pStyle w:val="a3"/>
        <w:rPr>
          <w:sz w:val="26"/>
          <w:szCs w:val="26"/>
        </w:rPr>
      </w:pPr>
      <w:r w:rsidRPr="008E3463">
        <w:rPr>
          <w:sz w:val="26"/>
          <w:szCs w:val="26"/>
        </w:rPr>
        <w:t>1. Утвердить прилагаемый Порядок принятия решений о признании безнадёжной к взысканию за</w:t>
      </w:r>
      <w:r w:rsidRPr="008E3463">
        <w:rPr>
          <w:sz w:val="26"/>
          <w:szCs w:val="26"/>
        </w:rPr>
        <w:t xml:space="preserve">долженности по платежам в бюджет </w:t>
      </w:r>
      <w:r w:rsidR="00C54302" w:rsidRPr="008E3463">
        <w:rPr>
          <w:sz w:val="26"/>
          <w:szCs w:val="26"/>
        </w:rPr>
        <w:t>Кондрашкин</w:t>
      </w:r>
      <w:r w:rsidRPr="008E3463">
        <w:rPr>
          <w:sz w:val="26"/>
          <w:szCs w:val="26"/>
        </w:rPr>
        <w:t xml:space="preserve">ского сельского поселения </w:t>
      </w:r>
      <w:r w:rsidR="00C54302" w:rsidRPr="008E3463">
        <w:rPr>
          <w:sz w:val="26"/>
          <w:szCs w:val="26"/>
        </w:rPr>
        <w:t>Кашир</w:t>
      </w:r>
      <w:r w:rsidRPr="008E3463">
        <w:rPr>
          <w:sz w:val="26"/>
          <w:szCs w:val="26"/>
        </w:rPr>
        <w:t>ского муниципального района Воронежской области и её списании (далее - Порядок) согласно приложению N 1.</w:t>
      </w:r>
    </w:p>
    <w:p w:rsidR="00E85502" w:rsidRPr="008E3463" w:rsidRDefault="0003251E">
      <w:pPr>
        <w:pStyle w:val="a3"/>
        <w:rPr>
          <w:sz w:val="26"/>
          <w:szCs w:val="26"/>
        </w:rPr>
      </w:pPr>
      <w:r w:rsidRPr="008E3463">
        <w:rPr>
          <w:sz w:val="26"/>
          <w:szCs w:val="26"/>
        </w:rPr>
        <w:t>2. Утвердить состав комиссии по признанию безнадёжной к взысканию задолженност</w:t>
      </w:r>
      <w:r w:rsidRPr="008E3463">
        <w:rPr>
          <w:sz w:val="26"/>
          <w:szCs w:val="26"/>
        </w:rPr>
        <w:t xml:space="preserve">и по платежам, подлежащим зачислению в бюджет </w:t>
      </w:r>
      <w:r w:rsidR="00C54302" w:rsidRPr="008E3463">
        <w:rPr>
          <w:sz w:val="26"/>
          <w:szCs w:val="26"/>
        </w:rPr>
        <w:t>Кондрашкин</w:t>
      </w:r>
      <w:r w:rsidRPr="008E3463">
        <w:rPr>
          <w:sz w:val="26"/>
          <w:szCs w:val="26"/>
        </w:rPr>
        <w:t xml:space="preserve">ского сельского поселения </w:t>
      </w:r>
      <w:r w:rsidR="00C54302" w:rsidRPr="008E3463">
        <w:rPr>
          <w:sz w:val="26"/>
          <w:szCs w:val="26"/>
        </w:rPr>
        <w:t>Кашир</w:t>
      </w:r>
      <w:r w:rsidRPr="008E3463">
        <w:rPr>
          <w:sz w:val="26"/>
          <w:szCs w:val="26"/>
        </w:rPr>
        <w:t>ского муниципального района Воронежской области и её списании согласно приложению N 2.</w:t>
      </w:r>
    </w:p>
    <w:p w:rsidR="00E85502" w:rsidRPr="008E3463" w:rsidRDefault="0003251E">
      <w:pPr>
        <w:pStyle w:val="a3"/>
        <w:rPr>
          <w:sz w:val="26"/>
          <w:szCs w:val="26"/>
        </w:rPr>
      </w:pPr>
      <w:r w:rsidRPr="008E3463">
        <w:rPr>
          <w:sz w:val="26"/>
          <w:szCs w:val="26"/>
        </w:rPr>
        <w:t>3. Утвердить положение о комиссии по признанию безнадёжной к взысканию задолженност</w:t>
      </w:r>
      <w:r w:rsidRPr="008E3463">
        <w:rPr>
          <w:sz w:val="26"/>
          <w:szCs w:val="26"/>
        </w:rPr>
        <w:t xml:space="preserve">и по платежам, подлежащим зачислению в </w:t>
      </w:r>
      <w:r w:rsidR="00C54302" w:rsidRPr="008E3463">
        <w:rPr>
          <w:sz w:val="26"/>
          <w:szCs w:val="26"/>
        </w:rPr>
        <w:t>Кондрашкин</w:t>
      </w:r>
      <w:r w:rsidRPr="008E3463">
        <w:rPr>
          <w:sz w:val="26"/>
          <w:szCs w:val="26"/>
        </w:rPr>
        <w:t xml:space="preserve">ского сельского поселения </w:t>
      </w:r>
      <w:r w:rsidR="00C54302" w:rsidRPr="008E3463">
        <w:rPr>
          <w:sz w:val="26"/>
          <w:szCs w:val="26"/>
        </w:rPr>
        <w:t>Кашир</w:t>
      </w:r>
      <w:r w:rsidRPr="008E3463">
        <w:rPr>
          <w:sz w:val="26"/>
          <w:szCs w:val="26"/>
        </w:rPr>
        <w:t>ского муниципального района Воронежской области и её списании согласно приложению N 3.</w:t>
      </w:r>
    </w:p>
    <w:p w:rsidR="00E85502" w:rsidRPr="008E3463" w:rsidRDefault="0003251E">
      <w:pPr>
        <w:pStyle w:val="a3"/>
        <w:rPr>
          <w:sz w:val="26"/>
          <w:szCs w:val="26"/>
        </w:rPr>
      </w:pPr>
      <w:r w:rsidRPr="008E3463">
        <w:rPr>
          <w:sz w:val="26"/>
          <w:szCs w:val="26"/>
        </w:rPr>
        <w:t>4. </w:t>
      </w:r>
      <w:r w:rsidR="0006069B" w:rsidRPr="008E3463">
        <w:rPr>
          <w:sz w:val="26"/>
          <w:szCs w:val="26"/>
        </w:rPr>
        <w:t>Опубликовать настоящее постановление в «Вестнике муниципальных правовых актов Кондрашкинского сельского поселения Каширского муниципального района Воронежской области» и разместить на официальном сайте администрации Кондрашкинского сельского поселения Каширского муниципального района Воронежской области.</w:t>
      </w:r>
    </w:p>
    <w:p w:rsidR="00E85502" w:rsidRPr="008E3463" w:rsidRDefault="0003251E">
      <w:pPr>
        <w:pStyle w:val="a3"/>
        <w:rPr>
          <w:sz w:val="26"/>
          <w:szCs w:val="26"/>
        </w:rPr>
      </w:pPr>
      <w:r w:rsidRPr="008E3463">
        <w:rPr>
          <w:sz w:val="26"/>
          <w:szCs w:val="26"/>
        </w:rPr>
        <w:t>5. Настоящее постановление вступает в силу с момента официального опубликования.</w:t>
      </w:r>
    </w:p>
    <w:p w:rsidR="00E85502" w:rsidRPr="008E3463" w:rsidRDefault="0003251E">
      <w:pPr>
        <w:pStyle w:val="a3"/>
        <w:rPr>
          <w:sz w:val="26"/>
          <w:szCs w:val="26"/>
        </w:rPr>
      </w:pPr>
      <w:r w:rsidRPr="008E3463">
        <w:rPr>
          <w:sz w:val="26"/>
          <w:szCs w:val="26"/>
        </w:rPr>
        <w:t>6. Контроль за и</w:t>
      </w:r>
      <w:r w:rsidRPr="008E3463">
        <w:rPr>
          <w:sz w:val="26"/>
          <w:szCs w:val="26"/>
        </w:rPr>
        <w:t>сполнением настоящего постановления оставляю за собой.</w:t>
      </w:r>
    </w:p>
    <w:p w:rsidR="00C54302" w:rsidRPr="008E3463" w:rsidRDefault="00C54302">
      <w:pPr>
        <w:pStyle w:val="a3"/>
        <w:rPr>
          <w:sz w:val="26"/>
          <w:szCs w:val="26"/>
        </w:rPr>
      </w:pPr>
    </w:p>
    <w:p w:rsidR="00C54302" w:rsidRPr="008E3463" w:rsidRDefault="00C54302">
      <w:pPr>
        <w:pStyle w:val="a3"/>
        <w:rPr>
          <w:sz w:val="26"/>
          <w:szCs w:val="26"/>
        </w:rPr>
      </w:pPr>
    </w:p>
    <w:p w:rsidR="00C54302" w:rsidRPr="008E3463" w:rsidRDefault="00C54302" w:rsidP="00C54302">
      <w:pPr>
        <w:pStyle w:val="a3"/>
        <w:ind w:firstLine="567"/>
        <w:rPr>
          <w:sz w:val="26"/>
          <w:szCs w:val="26"/>
        </w:rPr>
      </w:pPr>
      <w:r w:rsidRPr="008E3463">
        <w:rPr>
          <w:sz w:val="26"/>
          <w:szCs w:val="26"/>
        </w:rPr>
        <w:t>Глава Кондрашкинского</w:t>
      </w:r>
    </w:p>
    <w:p w:rsidR="00C54302" w:rsidRPr="008E3463" w:rsidRDefault="00C54302" w:rsidP="00C54302">
      <w:pPr>
        <w:pStyle w:val="a3"/>
        <w:ind w:firstLine="567"/>
        <w:rPr>
          <w:sz w:val="26"/>
          <w:szCs w:val="26"/>
        </w:rPr>
      </w:pPr>
      <w:r w:rsidRPr="008E3463">
        <w:rPr>
          <w:sz w:val="26"/>
          <w:szCs w:val="26"/>
        </w:rPr>
        <w:t>сельского поселения</w:t>
      </w:r>
      <w:r w:rsidRPr="008E3463">
        <w:rPr>
          <w:sz w:val="26"/>
          <w:szCs w:val="26"/>
        </w:rPr>
        <w:t xml:space="preserve">                                                            В.И.Горбатов</w:t>
      </w:r>
    </w:p>
    <w:p w:rsidR="00C54302" w:rsidRPr="008E3463" w:rsidRDefault="00C54302">
      <w:pPr>
        <w:rPr>
          <w:sz w:val="26"/>
          <w:szCs w:val="26"/>
        </w:rPr>
      </w:pPr>
      <w:r w:rsidRPr="008E3463">
        <w:rPr>
          <w:sz w:val="26"/>
          <w:szCs w:val="26"/>
        </w:rPr>
        <w:br w:type="page"/>
      </w:r>
    </w:p>
    <w:p w:rsidR="00E85502" w:rsidRDefault="00E85502">
      <w:pPr>
        <w:pStyle w:val="a3"/>
      </w:pPr>
    </w:p>
    <w:p w:rsidR="00E85502" w:rsidRPr="0062551B" w:rsidRDefault="0003251E" w:rsidP="0062551B">
      <w:pPr>
        <w:pStyle w:val="a3"/>
        <w:ind w:left="5670" w:firstLine="0"/>
        <w:rPr>
          <w:sz w:val="20"/>
          <w:szCs w:val="20"/>
        </w:rPr>
      </w:pPr>
      <w:r w:rsidRPr="0062551B">
        <w:rPr>
          <w:sz w:val="20"/>
          <w:szCs w:val="20"/>
        </w:rPr>
        <w:t>Приложение N 1</w:t>
      </w:r>
    </w:p>
    <w:p w:rsidR="00E85502" w:rsidRPr="0062551B" w:rsidRDefault="0003251E" w:rsidP="0062551B">
      <w:pPr>
        <w:pStyle w:val="a3"/>
        <w:ind w:left="5670" w:firstLine="0"/>
        <w:rPr>
          <w:sz w:val="20"/>
          <w:szCs w:val="20"/>
        </w:rPr>
      </w:pPr>
      <w:r w:rsidRPr="0062551B">
        <w:rPr>
          <w:sz w:val="20"/>
          <w:szCs w:val="20"/>
        </w:rPr>
        <w:t xml:space="preserve">к постановлению администрации </w:t>
      </w:r>
      <w:r w:rsidR="00C54302" w:rsidRPr="0062551B">
        <w:rPr>
          <w:sz w:val="20"/>
          <w:szCs w:val="20"/>
        </w:rPr>
        <w:t>Кондрашкин</w:t>
      </w:r>
      <w:r w:rsidRPr="0062551B">
        <w:rPr>
          <w:sz w:val="20"/>
          <w:szCs w:val="20"/>
        </w:rPr>
        <w:t xml:space="preserve">ского сельского поселения </w:t>
      </w:r>
      <w:r w:rsidR="00C54302" w:rsidRPr="0062551B">
        <w:rPr>
          <w:sz w:val="20"/>
          <w:szCs w:val="20"/>
        </w:rPr>
        <w:t>Кашир</w:t>
      </w:r>
      <w:r w:rsidRPr="0062551B">
        <w:rPr>
          <w:sz w:val="20"/>
          <w:szCs w:val="20"/>
        </w:rPr>
        <w:t>ского муниципального района Воронежской области</w:t>
      </w:r>
    </w:p>
    <w:p w:rsidR="00E85502" w:rsidRPr="0062551B" w:rsidRDefault="0003251E" w:rsidP="0062551B">
      <w:pPr>
        <w:pStyle w:val="a3"/>
        <w:ind w:left="5670" w:firstLine="0"/>
        <w:rPr>
          <w:sz w:val="20"/>
          <w:szCs w:val="20"/>
        </w:rPr>
      </w:pPr>
      <w:r w:rsidRPr="0062551B">
        <w:rPr>
          <w:sz w:val="20"/>
          <w:szCs w:val="20"/>
        </w:rPr>
        <w:t xml:space="preserve">от </w:t>
      </w:r>
      <w:r w:rsidR="0006069B" w:rsidRPr="0062551B">
        <w:rPr>
          <w:sz w:val="20"/>
          <w:szCs w:val="20"/>
        </w:rPr>
        <w:t>08.10.</w:t>
      </w:r>
      <w:r w:rsidRPr="0062551B">
        <w:rPr>
          <w:sz w:val="20"/>
          <w:szCs w:val="20"/>
        </w:rPr>
        <w:t>2025 N </w:t>
      </w:r>
      <w:r w:rsidR="0006069B" w:rsidRPr="0062551B">
        <w:rPr>
          <w:sz w:val="20"/>
          <w:szCs w:val="20"/>
        </w:rPr>
        <w:t>41</w:t>
      </w:r>
    </w:p>
    <w:p w:rsidR="00E85502" w:rsidRDefault="00E85502">
      <w:pPr>
        <w:pStyle w:val="a3"/>
      </w:pPr>
    </w:p>
    <w:p w:rsidR="00E85502" w:rsidRDefault="0003251E">
      <w:pPr>
        <w:pStyle w:val="a3"/>
        <w:ind w:firstLine="0"/>
        <w:jc w:val="center"/>
      </w:pPr>
      <w:r>
        <w:t>ПОРЯДОК</w:t>
      </w:r>
    </w:p>
    <w:p w:rsidR="00E85502" w:rsidRDefault="0003251E">
      <w:pPr>
        <w:pStyle w:val="a3"/>
        <w:ind w:firstLine="0"/>
        <w:jc w:val="center"/>
      </w:pPr>
      <w:r>
        <w:t>признания безнадёжной к взысканию задолженности по платежам, подлежащим зачислению в бюджет </w:t>
      </w:r>
      <w:r w:rsidR="00C54302">
        <w:t>Кондрашкин</w:t>
      </w:r>
      <w:r>
        <w:t xml:space="preserve">ского сельского поселения </w:t>
      </w:r>
      <w:r w:rsidR="00C54302">
        <w:t>Кашир</w:t>
      </w:r>
      <w:r>
        <w:t>ского муниципального района Воронежской области и её списанию</w:t>
      </w:r>
    </w:p>
    <w:p w:rsidR="00E85502" w:rsidRDefault="00E85502">
      <w:pPr>
        <w:pStyle w:val="a3"/>
      </w:pPr>
    </w:p>
    <w:p w:rsidR="00E85502" w:rsidRDefault="0003251E">
      <w:pPr>
        <w:pStyle w:val="a3"/>
        <w:ind w:firstLine="0"/>
        <w:jc w:val="center"/>
      </w:pPr>
      <w:r>
        <w:t>1. Общие положения</w:t>
      </w:r>
    </w:p>
    <w:p w:rsidR="00E85502" w:rsidRDefault="0003251E">
      <w:pPr>
        <w:pStyle w:val="a3"/>
      </w:pPr>
      <w:r>
        <w:t>1.1. Настоящий Порядок приняти</w:t>
      </w:r>
      <w:r>
        <w:t>я решения о признании безнадёжной к взысканию задолженности по платежам в бюджет </w:t>
      </w:r>
      <w:r w:rsidR="00C54302">
        <w:t>Кондрашкин</w:t>
      </w:r>
      <w:r>
        <w:t>ского сельского поселения </w:t>
      </w:r>
      <w:r w:rsidR="00C54302">
        <w:t>Кашир</w:t>
      </w:r>
      <w:r>
        <w:t>ского муниципального района Воронежской области (далее - Порядок), определяет случаи признания безнадёжной к взысканию задолженности по</w:t>
      </w:r>
      <w:r>
        <w:t xml:space="preserve"> платежам в бюджет </w:t>
      </w:r>
      <w:r w:rsidR="00C54302">
        <w:t>Кондрашкин</w:t>
      </w:r>
      <w:r>
        <w:t>ского сельского поселения </w:t>
      </w:r>
      <w:r w:rsidR="00C54302">
        <w:t>Кашир</w:t>
      </w:r>
      <w:r>
        <w:t>ского муниципального района Воронежской области, перечень документов, подтверждающих наличие оснований для принятия решений о признании безнадёжной к взысканию задолженности по платежам в бюджет </w:t>
      </w:r>
      <w:r w:rsidR="00C54302">
        <w:t>Кондрашкин</w:t>
      </w:r>
      <w:r>
        <w:t>ского сельского поселения </w:t>
      </w:r>
      <w:r w:rsidR="00C54302">
        <w:t>Кашир</w:t>
      </w:r>
      <w:r>
        <w:t>ского муниципального района Воронежской области, и порядок действий комиссии по признанию безнадёжной к взысканию задолженности по платежам, подлежащим зачислению в бюджет </w:t>
      </w:r>
      <w:r w:rsidR="00C54302">
        <w:t>Кондрашкин</w:t>
      </w:r>
      <w:r>
        <w:t>ского сельского поселения </w:t>
      </w:r>
      <w:r w:rsidR="00C54302">
        <w:t>Кашир</w:t>
      </w:r>
      <w:r>
        <w:t>ского </w:t>
      </w:r>
      <w:r>
        <w:t>муниципального района Воронежской области, и её списании, в целях подготовки решений о признании безнадёжной к взысканию задолженности по платежам в бюджет </w:t>
      </w:r>
      <w:r w:rsidR="00C54302">
        <w:t>Кондрашкин</w:t>
      </w:r>
      <w:r>
        <w:t>ского сельского поселения </w:t>
      </w:r>
      <w:r w:rsidR="00C54302">
        <w:t>Кашир</w:t>
      </w:r>
      <w:r>
        <w:t>ского муниципального района Воронежской области, а также сро</w:t>
      </w:r>
      <w:r>
        <w:t>ки подготовки таких решений.</w:t>
      </w:r>
    </w:p>
    <w:p w:rsidR="00E85502" w:rsidRDefault="0003251E">
      <w:pPr>
        <w:pStyle w:val="a3"/>
      </w:pPr>
      <w:r>
        <w:t>1.2. Действие настоящего Порядка не распространяется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</w:t>
      </w:r>
      <w:r>
        <w:t>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публично-правовым образованием.</w:t>
      </w:r>
    </w:p>
    <w:p w:rsidR="00E85502" w:rsidRDefault="0003251E">
      <w:pPr>
        <w:pStyle w:val="a3"/>
      </w:pPr>
      <w:r>
        <w:t>1.3. Под безнадёжной к взысканию задолженнос</w:t>
      </w:r>
      <w:r>
        <w:t>тью по платежам в бюджет </w:t>
      </w:r>
      <w:r w:rsidR="00C54302">
        <w:t>Кондрашкин</w:t>
      </w:r>
      <w:r>
        <w:t>ского сельского поселения </w:t>
      </w:r>
      <w:r w:rsidR="00C54302">
        <w:t>Кашир</w:t>
      </w:r>
      <w:r>
        <w:t xml:space="preserve">ского муниципального района Воронежской области (далее - задолженность) признаются платежи, подлежащие зачислению в бюджет </w:t>
      </w:r>
      <w:r w:rsidR="00C54302">
        <w:t>Кондрашкин</w:t>
      </w:r>
      <w:r>
        <w:t xml:space="preserve">ского сельского поселения </w:t>
      </w:r>
      <w:r w:rsidR="00C54302">
        <w:t>Кашир</w:t>
      </w:r>
      <w:r>
        <w:t xml:space="preserve">ского муниципального района </w:t>
      </w:r>
      <w:r>
        <w:t>Воронежской области (далее - местный бюджет), не уплаченные в установленный срок в случаях, предусмотренных разделом 2 Порядка.</w:t>
      </w:r>
    </w:p>
    <w:p w:rsidR="00E85502" w:rsidRDefault="0003251E">
      <w:pPr>
        <w:pStyle w:val="a3"/>
      </w:pPr>
      <w:r>
        <w:t>1.4. В соответствии с данным Порядком признается безнадёжной к взысканию и списывается задолженность по платежам в местный бюдже</w:t>
      </w:r>
      <w:r>
        <w:t xml:space="preserve">т, по которым бюджетные полномочия главного администратора доходов бюджета осуществляются администрацией </w:t>
      </w:r>
      <w:r w:rsidR="00C54302">
        <w:t>Кондрашкин</w:t>
      </w:r>
      <w:r>
        <w:t xml:space="preserve">ского сельского поселения </w:t>
      </w:r>
      <w:r w:rsidR="00C54302">
        <w:t>Кашир</w:t>
      </w:r>
      <w:r>
        <w:t>ского муниципального района Воронежской области (далее по тексту - главный администратор доходов).</w:t>
      </w:r>
    </w:p>
    <w:p w:rsidR="00E85502" w:rsidRDefault="0003251E">
      <w:pPr>
        <w:pStyle w:val="a3"/>
        <w:ind w:firstLine="0"/>
        <w:jc w:val="center"/>
      </w:pPr>
      <w:r>
        <w:t>2. Основания</w:t>
      </w:r>
      <w:r>
        <w:t xml:space="preserve"> признания задолженности безнадёжной к взысканию</w:t>
      </w:r>
    </w:p>
    <w:p w:rsidR="00E85502" w:rsidRDefault="0003251E">
      <w:pPr>
        <w:pStyle w:val="a3"/>
      </w:pPr>
      <w:r>
        <w:t>2.1. Основаниями для признания задолженности по платежам в местный бюджет безнадёжной к взысканию являются следующие случаи:</w:t>
      </w:r>
    </w:p>
    <w:p w:rsidR="00E85502" w:rsidRDefault="0003251E">
      <w:pPr>
        <w:pStyle w:val="a3"/>
      </w:pPr>
      <w:r>
        <w:t>2.1.1. Смерть физического лица - плательщика платежей в местный бюджет или объявле</w:t>
      </w:r>
      <w:r>
        <w:t>ние его умершим в порядке, установленном гражданским процессуальным законодательством Российской Федерации;</w:t>
      </w:r>
    </w:p>
    <w:p w:rsidR="00E85502" w:rsidRDefault="0003251E">
      <w:pPr>
        <w:pStyle w:val="a3"/>
      </w:pPr>
      <w:r>
        <w:lastRenderedPageBreak/>
        <w:t xml:space="preserve">2.1.2. Завершения процедуры банкротства гражданина, индивидуального предпринимателя в соответствии с </w:t>
      </w:r>
      <w:hyperlink r:id="rId8" w:history="1">
        <w:r>
          <w:t>Федеральным законом</w:t>
        </w:r>
      </w:hyperlink>
      <w:r>
        <w:t xml:space="preserve"> от 26 октября 2002 года N 127-ФЗ "О несостоятельности (банкротстве)" - в части задолженности по платежам в бюджет, от исполнения обязанности по уплате, которой он освобождён в соответствии с указанным Федеральны</w:t>
      </w:r>
      <w:r>
        <w:t>м законом;</w:t>
      </w:r>
    </w:p>
    <w:p w:rsidR="00E85502" w:rsidRDefault="0003251E">
      <w:pPr>
        <w:pStyle w:val="a3"/>
      </w:pPr>
      <w:r>
        <w:t>2.1.3. Ликвидация организации - плательщика платежей в местный бюджет в части задолженности по платежам в местный бюджет, не погашенной по причине недостаточности имущества организации и (или) невозможности ее погашения учредителями (участниками</w:t>
      </w:r>
      <w:r>
        <w:t>) указанной организации в пределах и порядке, которые установлены законодательством Российской Федерации;</w:t>
      </w:r>
    </w:p>
    <w:p w:rsidR="00E85502" w:rsidRDefault="0003251E">
      <w:pPr>
        <w:pStyle w:val="a3"/>
      </w:pPr>
      <w:r>
        <w:t>2.1.4. Применение актов об амнистии или помиловании в отношении осужденных к наказанию в виде штрафа или принятие судом решения, в соответствии с кото</w:t>
      </w:r>
      <w:r>
        <w:t>рым администратор доходов утрачивает возможность взыскания задолженности по платежам в местный бюджет, в том числе в связи с истечением установленного срока ее взыскания;</w:t>
      </w:r>
    </w:p>
    <w:p w:rsidR="00E85502" w:rsidRDefault="0003251E">
      <w:pPr>
        <w:pStyle w:val="a3"/>
      </w:pPr>
      <w:r>
        <w:t>2.1.5. Вынесение судебным приставом-исполнителем постановления об окончании исполните</w:t>
      </w:r>
      <w:r>
        <w:t xml:space="preserve">льного производства при возврате взыскателю исполнительного документа по основанию, предусмотренному пунктом 3 или 4 </w:t>
      </w:r>
      <w:hyperlink r:id="rId9" w:history="1">
        <w:r>
          <w:t>части 1 статьи 46</w:t>
        </w:r>
      </w:hyperlink>
      <w:r>
        <w:t> Федерального закона от 02.10.2007 N 229-ФЗ "</w:t>
      </w:r>
      <w:r>
        <w:t xml:space="preserve">Об исполнительном производстве",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</w:t>
      </w:r>
      <w:r>
        <w:t>о банкротстве, прошло более пяти лет;</w:t>
      </w:r>
    </w:p>
    <w:p w:rsidR="00E85502" w:rsidRDefault="0003251E">
      <w:pPr>
        <w:pStyle w:val="a3"/>
      </w:pPr>
      <w:r>
        <w:t>2.1.6. 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</w:t>
      </w:r>
      <w:r>
        <w:t>ение процедур, применяемых в деле о банкротстве;</w:t>
      </w:r>
    </w:p>
    <w:p w:rsidR="00E85502" w:rsidRDefault="0003251E">
      <w:pPr>
        <w:pStyle w:val="a3"/>
      </w:pPr>
      <w:r>
        <w:t>2.1.7. Исключение юридического лица по решению регистрирующего органа из Единого государственного реестра юридических лиц и наличие ранее вынесенного судебным приставом-исполнителем постановления об окончани</w:t>
      </w:r>
      <w:r>
        <w:t xml:space="preserve">и исполнительного производства в связи с возвращением взыскателю исполнительного документа по основанию, предусмотренному пунктом 3 или 4 </w:t>
      </w:r>
      <w:hyperlink r:id="rId10" w:history="1">
        <w:r>
          <w:t>части 1 статьи 46</w:t>
        </w:r>
      </w:hyperlink>
      <w:r>
        <w:t xml:space="preserve"> Федерального закона от </w:t>
      </w:r>
      <w:r>
        <w:t>02.10.2007 N 229-ФЗ "Об исполнительном производстве", - в части задолженности по платежам в местный 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</w:t>
      </w:r>
      <w:r>
        <w:t>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 </w:t>
      </w:r>
      <w:hyperlink r:id="rId11" w:history="1">
        <w:r>
          <w:t>Федеральным законом</w:t>
        </w:r>
      </w:hyperlink>
      <w:r>
        <w:t xml:space="preserve"> от 08.08.2001 N 129-ФЗ "О государственной регистрации юридических лиц и индивидуальных предпринимателей" недействительным, задолженность по платежам в местный бюджет, ранее признанная безнадёжной к взысканию</w:t>
      </w:r>
      <w:r>
        <w:t xml:space="preserve"> в соответствии с настоящим подпунктом, подлежит восстановлению в бюджетном (бухгалтерском) учёте;</w:t>
      </w:r>
    </w:p>
    <w:p w:rsidR="00E85502" w:rsidRDefault="0003251E">
      <w:pPr>
        <w:pStyle w:val="a3"/>
      </w:pPr>
      <w:r>
        <w:t>2.1.8 Вынесение постановления о прекращении исполнения постановления о назначении административного наказания судьёй, органом, должностным лицом, вынесшим по</w:t>
      </w:r>
      <w:r>
        <w:t>становление о назначении административного наказания, в случаях, предусмотренных </w:t>
      </w:r>
      <w:hyperlink r:id="rId12" w:history="1">
        <w:r>
          <w:t>Кодексом Российской Федерации об административных правонарушениях</w:t>
        </w:r>
      </w:hyperlink>
      <w:r>
        <w:t>, - в части неуплаченных администрат</w:t>
      </w:r>
      <w:r>
        <w:t>ивных штрафов.</w:t>
      </w:r>
    </w:p>
    <w:p w:rsidR="00E85502" w:rsidRDefault="00E85502">
      <w:pPr>
        <w:pStyle w:val="a3"/>
      </w:pPr>
    </w:p>
    <w:p w:rsidR="00E85502" w:rsidRDefault="0003251E">
      <w:pPr>
        <w:pStyle w:val="a3"/>
        <w:ind w:firstLine="0"/>
        <w:jc w:val="center"/>
      </w:pPr>
      <w:r>
        <w:t>3. Признание к взысканию и списанию задолженности</w:t>
      </w:r>
    </w:p>
    <w:p w:rsidR="00E85502" w:rsidRDefault="0003251E">
      <w:pPr>
        <w:pStyle w:val="a3"/>
      </w:pPr>
      <w:r>
        <w:t>3.1. Инициатором рассмотрения вопроса о признании безнадёжной к взысканию и списании задолженности по платежам в бюджет выступает главный администратор доходов бюджета </w:t>
      </w:r>
      <w:r w:rsidR="00C54302">
        <w:t>Кондрашкин</w:t>
      </w:r>
      <w:r>
        <w:t>ского сельского</w:t>
      </w:r>
      <w:r>
        <w:t xml:space="preserve"> поселения </w:t>
      </w:r>
      <w:r w:rsidR="00C54302">
        <w:t>Кашир</w:t>
      </w:r>
      <w:r>
        <w:t>ского муниципального района Воронежской области в соответствии с перечнем закреплённых видов доходов.</w:t>
      </w:r>
    </w:p>
    <w:p w:rsidR="00E85502" w:rsidRDefault="002D3290">
      <w:pPr>
        <w:pStyle w:val="a3"/>
      </w:pPr>
      <w:r w:rsidRPr="002D3290">
        <w:lastRenderedPageBreak/>
        <w:t>3.2. Проект решения о признании безнадёжной к взысканию и подлежащей списанию задолженности по платежам в бюджет подготавливается комиссией по признанию безнадёжной к взысканию задолженности по платежам, подлежащим зачислению в бюджет поселения и её списании (далее - Комиссия), в составе, утверждённом настоящим постановлением.</w:t>
      </w:r>
    </w:p>
    <w:p w:rsidR="00E85502" w:rsidRDefault="0003251E">
      <w:pPr>
        <w:pStyle w:val="a3"/>
      </w:pPr>
      <w:r>
        <w:t>3.3. Решение о признании безнадёжной к взысканию и подлежащей списанию задолженности по платежам в бюджет принимается отдельно по каждому юридическому лицу, инд</w:t>
      </w:r>
      <w:r>
        <w:t>ивидуальному предпринимателю или физическому лицу по видам платежей.</w:t>
      </w:r>
    </w:p>
    <w:p w:rsidR="00E85502" w:rsidRDefault="0003251E">
      <w:pPr>
        <w:pStyle w:val="a3"/>
      </w:pPr>
      <w:r>
        <w:t>3.4. В целях признания безнадёжной к взысканию и подлежащей списанию задолженности главный администратор доходов по закреплённым видам доходов, ежеквартально проводит инвентаризацию имеющ</w:t>
      </w:r>
      <w:r>
        <w:t>ейся задолженности по платежам в бюджет.</w:t>
      </w:r>
    </w:p>
    <w:p w:rsidR="00E85502" w:rsidRDefault="0003251E">
      <w:pPr>
        <w:pStyle w:val="a3"/>
      </w:pPr>
      <w:r>
        <w:t xml:space="preserve">3.5. По результатам проведённой инвентаризации, при наличии оснований, указанных в разделе 2 настоящего Порядка, главный администратор доходов, в течение 10 календарных дней со дня окончания инвентаризации проводит </w:t>
      </w:r>
      <w:r>
        <w:t>подготовку документов, необходимых для признания безнадёжной к взысканию и подлежащей списанию задолженности, предусмотренных разделом 4 настоящего Порядка, и направляет их на рассмотрение Комиссии.</w:t>
      </w:r>
    </w:p>
    <w:p w:rsidR="00E85502" w:rsidRDefault="0003251E">
      <w:pPr>
        <w:pStyle w:val="a3"/>
      </w:pPr>
      <w:r>
        <w:t>3.6. При наличии оснований, указанных в разделе 2 </w:t>
      </w:r>
      <w:r>
        <w:t>настоящего Порядка, Комиссия в течение 14 календарных дней со дня представления главным администратором доходов документов, указанных в разделе 4 настоящего Порядка, рассматривает их и принимает одно из следующих решений:</w:t>
      </w:r>
    </w:p>
    <w:p w:rsidR="00E85502" w:rsidRDefault="0003251E">
      <w:pPr>
        <w:pStyle w:val="a3"/>
      </w:pPr>
      <w:r>
        <w:t>а) решение о признании безнадёжной</w:t>
      </w:r>
      <w:r>
        <w:t xml:space="preserve"> к взысканию и подлежащей списанию задолженности, которое оформляется протоколом по форме согласно приложению N 1 к Порядку;</w:t>
      </w:r>
    </w:p>
    <w:p w:rsidR="00E85502" w:rsidRDefault="0003251E">
      <w:pPr>
        <w:pStyle w:val="a3"/>
      </w:pPr>
      <w:r>
        <w:t>б) решение об отказе в признании безнадёжной к взысканию задолженности по платежам в местный бюджет с указанием причин, послуживших</w:t>
      </w:r>
      <w:r>
        <w:t xml:space="preserve"> основанием для отказа. Данное решение не препятствует повторному рассмотрению вопроса о возможности признания безнадёжной к взысканию задолженности по платежам в местный бюджет.</w:t>
      </w:r>
    </w:p>
    <w:p w:rsidR="002D3290" w:rsidRDefault="002D3290">
      <w:pPr>
        <w:pStyle w:val="a3"/>
      </w:pPr>
      <w:r w:rsidRPr="002D3290">
        <w:t>Оформленный комиссией акт о признании безнадёжной к взысканию задолженности утверждается главой поселения.</w:t>
      </w:r>
    </w:p>
    <w:p w:rsidR="00E85502" w:rsidRDefault="0003251E">
      <w:pPr>
        <w:pStyle w:val="a3"/>
      </w:pPr>
      <w:r>
        <w:t>3.7. На основании утверждённого председателем Комиссии Протокола главный адми</w:t>
      </w:r>
      <w:r>
        <w:t xml:space="preserve">нистратор доходов производит списание с лицевого счета плательщика невозможную к взысканию сумму задолженности в </w:t>
      </w:r>
      <w:r w:rsidR="00C54302">
        <w:t>Кондрашкин</w:t>
      </w:r>
      <w:r>
        <w:t xml:space="preserve">ского сельского поселения </w:t>
      </w:r>
      <w:r w:rsidR="00C54302">
        <w:t>Кашир</w:t>
      </w:r>
      <w:r>
        <w:t>ского муниципального района Воронежской области по закреплённым видам доходов в порядке отражения опера</w:t>
      </w:r>
      <w:r>
        <w:t>ции в бухгалтерском учёте, установленном Министерством финансов Российской Федерации.</w:t>
      </w:r>
    </w:p>
    <w:p w:rsidR="00E85502" w:rsidRDefault="0003251E">
      <w:pPr>
        <w:pStyle w:val="a3"/>
      </w:pPr>
      <w:r>
        <w:t xml:space="preserve">3.8. Главный администратор доходов, в течение 10 календарных дней со дня принятия решения Комиссии формирует сведения о списании безнадёжной к взысканию задолженности по </w:t>
      </w:r>
      <w:r>
        <w:t>закреплённым видам доходов по форме согласно приложению N 2 к Порядку.</w:t>
      </w:r>
    </w:p>
    <w:p w:rsidR="00E85502" w:rsidRDefault="0003251E">
      <w:pPr>
        <w:pStyle w:val="a3"/>
      </w:pPr>
      <w:r>
        <w:t>3.9. До рассмотрения вопроса о признании задолженности по платежам в местный бюджет безнадёжной к взысканию главным администратором доходов должны быть предприняты необходимые и достато</w:t>
      </w:r>
      <w:r>
        <w:t>чные меры по взысканию задолженности по платежам в местный бюджет в соответствии с законодательством Российской Федерации.</w:t>
      </w:r>
    </w:p>
    <w:p w:rsidR="00E85502" w:rsidRDefault="0003251E">
      <w:pPr>
        <w:pStyle w:val="a3"/>
      </w:pPr>
      <w:r>
        <w:t>3.10. Основаниями для отказа в признании безнадёжной к взысканию задолженности по платежам в местный бюджет являются:</w:t>
      </w:r>
    </w:p>
    <w:p w:rsidR="00E85502" w:rsidRDefault="0003251E">
      <w:pPr>
        <w:pStyle w:val="a3"/>
      </w:pPr>
      <w:r>
        <w:t>- отсутствие ос</w:t>
      </w:r>
      <w:r>
        <w:t>нований для признания безнадёжной к взысканию задолженности по платежам в местный бюджет, предусмотренных пунктом 2 настоящего Порядка;</w:t>
      </w:r>
    </w:p>
    <w:p w:rsidR="00E85502" w:rsidRDefault="0003251E">
      <w:pPr>
        <w:pStyle w:val="a3"/>
      </w:pPr>
      <w:r>
        <w:t>- несоответствие представленных документов требованиям, установленным пунктом 4 настоящего Порядка.</w:t>
      </w:r>
    </w:p>
    <w:p w:rsidR="00E85502" w:rsidRDefault="00E85502">
      <w:pPr>
        <w:pStyle w:val="a3"/>
      </w:pPr>
    </w:p>
    <w:p w:rsidR="00E85502" w:rsidRDefault="0003251E">
      <w:pPr>
        <w:pStyle w:val="a3"/>
        <w:ind w:firstLine="0"/>
        <w:jc w:val="center"/>
      </w:pPr>
      <w:r>
        <w:lastRenderedPageBreak/>
        <w:t>4. Перечень докумен</w:t>
      </w:r>
      <w:r>
        <w:t>тов, необходимых для принятия решения о признании безнадёжной к взысканию и подлежащей списанию задолженности по платежам в местный бюджет</w:t>
      </w:r>
    </w:p>
    <w:p w:rsidR="00E85502" w:rsidRDefault="0003251E">
      <w:pPr>
        <w:pStyle w:val="a3"/>
      </w:pPr>
      <w:r>
        <w:t>4.1. Документами, подтверждающими наличие оснований для принятия решений о признании безнадёжной к взысканию задолжен</w:t>
      </w:r>
      <w:r>
        <w:t>ности, являются:</w:t>
      </w:r>
    </w:p>
    <w:p w:rsidR="00E85502" w:rsidRDefault="0003251E">
      <w:pPr>
        <w:pStyle w:val="a3"/>
      </w:pPr>
      <w:r>
        <w:t xml:space="preserve">4.1.1. В случае, указанном в </w:t>
      </w:r>
      <w:proofErr w:type="gramStart"/>
      <w:r>
        <w:t>п.2.1.1.:</w:t>
      </w:r>
      <w:proofErr w:type="gramEnd"/>
    </w:p>
    <w:p w:rsidR="00E85502" w:rsidRDefault="0003251E">
      <w:pPr>
        <w:pStyle w:val="a3"/>
      </w:pPr>
      <w:r>
        <w:t>- 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E85502" w:rsidRDefault="0003251E">
      <w:pPr>
        <w:pStyle w:val="a3"/>
      </w:pPr>
      <w:r>
        <w:t xml:space="preserve">4.1.2. В случаях, указанных в </w:t>
      </w:r>
      <w:proofErr w:type="gramStart"/>
      <w:r>
        <w:t>п.2.1.2.:</w:t>
      </w:r>
      <w:proofErr w:type="gramEnd"/>
    </w:p>
    <w:p w:rsidR="00E85502" w:rsidRDefault="0003251E">
      <w:pPr>
        <w:pStyle w:val="a3"/>
      </w:pPr>
      <w:r>
        <w:t>- копия судебного акта о</w:t>
      </w:r>
      <w:r>
        <w:t xml:space="preserve"> завершении конкурсного производства или завершении реализации имущества гражданина - плательщика платежей в местный бюджет, не являвшегося индивидуальным предпринимателем;</w:t>
      </w:r>
    </w:p>
    <w:p w:rsidR="00E85502" w:rsidRDefault="0003251E">
      <w:pPr>
        <w:pStyle w:val="a3"/>
      </w:pPr>
      <w:r>
        <w:t>- документ, содержащий сведения из Единого федерального реестра сведений о банкротс</w:t>
      </w:r>
      <w:r>
        <w:t>тве о завершении процедуры внесудебного банкротства гражданина;</w:t>
      </w:r>
    </w:p>
    <w:p w:rsidR="00E85502" w:rsidRDefault="0003251E">
      <w:pPr>
        <w:pStyle w:val="a3"/>
      </w:pPr>
      <w:r>
        <w:t>- копия судебного акта о завершении конкурсного производства или завершении реализации имущества гражданина - плательщика платежей в местный бюджет, являющегося индивидуальным предпринимателем</w:t>
      </w:r>
      <w:r>
        <w:t xml:space="preserve">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 местный бюджет деятельности в качестве индивидуального предпринимателя в связи с принятием </w:t>
      </w:r>
      <w:r>
        <w:t>судебного акта о признании его несостоятельным (банкротом).</w:t>
      </w:r>
    </w:p>
    <w:p w:rsidR="00E85502" w:rsidRDefault="0003251E">
      <w:pPr>
        <w:pStyle w:val="a3"/>
      </w:pPr>
      <w:r>
        <w:t xml:space="preserve">4.1.3. В случае, указанном в </w:t>
      </w:r>
      <w:proofErr w:type="gramStart"/>
      <w:r>
        <w:t>п.2.1.3.:</w:t>
      </w:r>
      <w:proofErr w:type="gramEnd"/>
    </w:p>
    <w:p w:rsidR="00E85502" w:rsidRDefault="0003251E">
      <w:pPr>
        <w:pStyle w:val="a3"/>
      </w:pPr>
      <w:r>
        <w:t>- 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</w:t>
      </w:r>
      <w:r>
        <w:t>ка платежей в местный бюджет;</w:t>
      </w:r>
    </w:p>
    <w:p w:rsidR="00E85502" w:rsidRDefault="0003251E">
      <w:pPr>
        <w:pStyle w:val="a3"/>
      </w:pPr>
      <w:r>
        <w:t xml:space="preserve">4.1.4. В случае, указанном в </w:t>
      </w:r>
      <w:proofErr w:type="gramStart"/>
      <w:r>
        <w:t>п.2.1.4.:</w:t>
      </w:r>
      <w:proofErr w:type="gramEnd"/>
    </w:p>
    <w:p w:rsidR="00E85502" w:rsidRDefault="0003251E">
      <w:pPr>
        <w:pStyle w:val="a3"/>
      </w:pPr>
      <w:r>
        <w:t>- копия акта об амнистии или акта помилования в отношении осужденных к наказанию в виде штрафа или копия судебного акта, в соответствии с которым администратор доходов утрачивает возможно</w:t>
      </w:r>
      <w:r>
        <w:t>сть взыскания задолженности по платежам в местный бюджет, в том числе в связи с истечением установленного срока ее взыскания;</w:t>
      </w:r>
    </w:p>
    <w:p w:rsidR="00E85502" w:rsidRDefault="0003251E">
      <w:pPr>
        <w:pStyle w:val="a3"/>
      </w:pPr>
      <w:r>
        <w:t xml:space="preserve">4.1.5. В случае, указанном в </w:t>
      </w:r>
      <w:proofErr w:type="gramStart"/>
      <w:r>
        <w:t>п.2.1.5.:</w:t>
      </w:r>
      <w:proofErr w:type="gramEnd"/>
    </w:p>
    <w:p w:rsidR="00E85502" w:rsidRDefault="0003251E">
      <w:pPr>
        <w:pStyle w:val="a3"/>
      </w:pPr>
      <w:r>
        <w:t>- копия постановления судебного пристава-исполнителя об окончании исполнительного производс</w:t>
      </w:r>
      <w:r>
        <w:t xml:space="preserve">тва в связи с возвращением взыскателю исполнительного документа по основанию, предусмотренному пунктом 3 или 4 </w:t>
      </w:r>
      <w:hyperlink r:id="rId13" w:history="1">
        <w:r>
          <w:t>части 1 статьи 46</w:t>
        </w:r>
      </w:hyperlink>
      <w:r>
        <w:t> Федерального закона от 02.10.2007 N 229-ФЗ "Об исп</w:t>
      </w:r>
      <w:r>
        <w:t>олнительном производстве";</w:t>
      </w:r>
    </w:p>
    <w:p w:rsidR="00E85502" w:rsidRDefault="0003251E">
      <w:pPr>
        <w:pStyle w:val="a3"/>
      </w:pPr>
      <w:r>
        <w:t xml:space="preserve">4.1.6. В случае, указанном в </w:t>
      </w:r>
      <w:proofErr w:type="gramStart"/>
      <w:r>
        <w:t>п.2.1.6.:</w:t>
      </w:r>
      <w:proofErr w:type="gramEnd"/>
    </w:p>
    <w:p w:rsidR="00E85502" w:rsidRDefault="0003251E">
      <w:pPr>
        <w:pStyle w:val="a3"/>
      </w:pPr>
      <w:r>
        <w:t>- копия судебного акта о возвращении заявления о признании плательщика платежей в местный бюджет несостоятельным (банкротом) или прекращении производства по делу о банкротстве в связи с отсу</w:t>
      </w:r>
      <w:r>
        <w:t>тствием средств, достаточных для возмещения судебных расходов на проведение процедур, применяемых в деле о банкротстве;</w:t>
      </w:r>
    </w:p>
    <w:p w:rsidR="00E85502" w:rsidRDefault="0003251E">
      <w:pPr>
        <w:pStyle w:val="a3"/>
      </w:pPr>
      <w:r>
        <w:t xml:space="preserve">4.1.7. В случае, указанном в </w:t>
      </w:r>
      <w:proofErr w:type="gramStart"/>
      <w:r>
        <w:t>п.2.1.7.:</w:t>
      </w:r>
      <w:proofErr w:type="gramEnd"/>
    </w:p>
    <w:p w:rsidR="00E85502" w:rsidRDefault="0003251E">
      <w:pPr>
        <w:pStyle w:val="a3"/>
      </w:pPr>
      <w:r>
        <w:t>а) документ, содержащий сведения из Единого государственного реестра юридических лиц об исключени</w:t>
      </w:r>
      <w:r>
        <w:t>и юридического лица - плательщика платежей в местный бюджет из указанного реестра по решению регистрирующего органа;</w:t>
      </w:r>
    </w:p>
    <w:p w:rsidR="00E85502" w:rsidRDefault="0003251E">
      <w:pPr>
        <w:pStyle w:val="a3"/>
      </w:pPr>
      <w:r>
        <w:t xml:space="preserve">б) копия постановления судебного пристава-исполнителя об окончании исполнительного производства в связи с возвращением взыскателю </w:t>
      </w:r>
      <w:r>
        <w:t xml:space="preserve">исполнительного документа по основанию, предусмотренному пунктом 3 или 4 </w:t>
      </w:r>
      <w:hyperlink r:id="rId14" w:history="1">
        <w:r>
          <w:t>части 1 статьи 46</w:t>
        </w:r>
      </w:hyperlink>
      <w:r>
        <w:t> Федерального закона от 02.10.2007 N 229-ФЗ "Об исполнительном производстве";</w:t>
      </w:r>
    </w:p>
    <w:p w:rsidR="00E85502" w:rsidRDefault="0003251E">
      <w:pPr>
        <w:pStyle w:val="a3"/>
      </w:pPr>
      <w:r>
        <w:t>4.1.8. В сл</w:t>
      </w:r>
      <w:r>
        <w:t xml:space="preserve">учае, указанном в </w:t>
      </w:r>
      <w:proofErr w:type="gramStart"/>
      <w:r>
        <w:t>п.2.1.8.:</w:t>
      </w:r>
      <w:proofErr w:type="gramEnd"/>
    </w:p>
    <w:p w:rsidR="00E85502" w:rsidRDefault="0003251E">
      <w:pPr>
        <w:pStyle w:val="a3"/>
      </w:pPr>
      <w:r>
        <w:t>- копия постановления о прекращении исполнения постановления о назначении административного наказания.</w:t>
      </w:r>
    </w:p>
    <w:p w:rsidR="00E85502" w:rsidRDefault="0003251E">
      <w:pPr>
        <w:pStyle w:val="a3"/>
      </w:pPr>
      <w:r>
        <w:t>4.2. Помимо документов, указанных в пунктах 4.1. - 4.1.8. Порядка, в каждом случае предоставляются:</w:t>
      </w:r>
    </w:p>
    <w:p w:rsidR="00E85502" w:rsidRDefault="0003251E">
      <w:pPr>
        <w:pStyle w:val="a3"/>
      </w:pPr>
      <w:r>
        <w:lastRenderedPageBreak/>
        <w:t>- справка главного админи</w:t>
      </w:r>
      <w:r>
        <w:t>стратора доходов об учитываемых суммах задолженности по платежам в бюджет, пеням и штрафам по форме согласно приложению N 3 к Порядку.</w:t>
      </w:r>
    </w:p>
    <w:p w:rsidR="00E85502" w:rsidRDefault="0003251E">
      <w:pPr>
        <w:pStyle w:val="a3"/>
      </w:pPr>
      <w:r>
        <w:t>- справка главного администратора доходов о принятых мерах по обеспечению взыскания задолженности по платежам в местный б</w:t>
      </w:r>
      <w:r>
        <w:t xml:space="preserve">юджет,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</w:t>
      </w:r>
      <w:hyperlink r:id="rId15" w:history="1">
        <w:r>
          <w:t>статьёй 160.1</w:t>
        </w:r>
      </w:hyperlink>
      <w:r>
        <w:t xml:space="preserve"> Бюджетного кодекса Российской Федерации.</w:t>
      </w:r>
    </w:p>
    <w:p w:rsidR="00E85502" w:rsidRDefault="0003251E">
      <w:pPr>
        <w:pStyle w:val="a3"/>
      </w:pPr>
      <w:r>
        <w:t>4.3. Документы, предусмотренные настоящим разделом, должны быть прошиты, пронумерованы, заверены надлежащим образом, соответствовать законодательству Российской Федерации, за</w:t>
      </w:r>
      <w:r>
        <w:t>конодательству Воронежской области, а также требованиям настоящего Порядка.</w:t>
      </w:r>
    </w:p>
    <w:p w:rsidR="00E85502" w:rsidRDefault="00E85502">
      <w:pPr>
        <w:pStyle w:val="a3"/>
      </w:pPr>
    </w:p>
    <w:p w:rsidR="00E85502" w:rsidRDefault="0003251E">
      <w:pPr>
        <w:pStyle w:val="a3"/>
        <w:ind w:firstLine="0"/>
        <w:jc w:val="center"/>
      </w:pPr>
      <w:r>
        <w:t>5. Восстановление списанной задолженности</w:t>
      </w:r>
    </w:p>
    <w:p w:rsidR="00E85502" w:rsidRDefault="0003251E">
      <w:pPr>
        <w:pStyle w:val="a3"/>
      </w:pPr>
      <w:r>
        <w:t>5.1. Задолженность, признанная безнадёжной и списанная в установленном Порядке, может быть восстановлена при возникновении либо выявлении</w:t>
      </w:r>
      <w:r>
        <w:t xml:space="preserve"> обстоятельств, позволяющих взыскать с должника списанную задолженность в пределах сроков исковой давности.</w:t>
      </w:r>
    </w:p>
    <w:p w:rsidR="00E85502" w:rsidRDefault="0003251E">
      <w:pPr>
        <w:pStyle w:val="a3"/>
      </w:pPr>
      <w:r>
        <w:t>5.2. Обстоятельства, являющиеся основанием для восстановления в учёте задолженности, подлежат документальному подтверждению.</w:t>
      </w:r>
    </w:p>
    <w:p w:rsidR="00E85502" w:rsidRDefault="0003251E">
      <w:pPr>
        <w:pStyle w:val="a3"/>
      </w:pPr>
      <w:r>
        <w:t>5.3. Восстановление в б</w:t>
      </w:r>
      <w:r>
        <w:t>ухгалтерском учёте задолженности по неналоговым доходам в бюджет осуществляется главным администратором доходов на основании решения Комиссии в порядке отражения операций, установленном Министерством финансов Российской Федерации.</w:t>
      </w:r>
    </w:p>
    <w:p w:rsidR="00AE4B4D" w:rsidRDefault="00AE4B4D">
      <w:r>
        <w:br w:type="page"/>
      </w:r>
    </w:p>
    <w:p w:rsidR="00E85502" w:rsidRDefault="00E85502">
      <w:pPr>
        <w:pStyle w:val="a3"/>
      </w:pPr>
    </w:p>
    <w:p w:rsidR="00E85502" w:rsidRDefault="0003251E" w:rsidP="0062551B">
      <w:pPr>
        <w:pStyle w:val="a3"/>
        <w:ind w:left="5670" w:firstLine="0"/>
      </w:pPr>
      <w:r>
        <w:t>Приложение N 1</w:t>
      </w:r>
    </w:p>
    <w:p w:rsidR="00E85502" w:rsidRDefault="0003251E" w:rsidP="0062551B">
      <w:pPr>
        <w:pStyle w:val="a3"/>
        <w:ind w:left="5670" w:firstLine="4592"/>
      </w:pPr>
      <w:r>
        <w:t xml:space="preserve">к </w:t>
      </w:r>
      <w:proofErr w:type="spellStart"/>
      <w:r w:rsidR="0062551B">
        <w:t>к</w:t>
      </w:r>
      <w:proofErr w:type="spellEnd"/>
      <w:r w:rsidR="0062551B">
        <w:t xml:space="preserve"> </w:t>
      </w:r>
      <w:r>
        <w:t>Порядку</w:t>
      </w:r>
      <w:r>
        <w:t xml:space="preserve"> признания безнадёжной к взысканию задолженности по платежам, подлежащим зачислению в бюджет </w:t>
      </w:r>
      <w:r w:rsidR="00C54302">
        <w:t>Кондрашкин</w:t>
      </w:r>
      <w:r>
        <w:t xml:space="preserve">ского сельского поселения </w:t>
      </w:r>
      <w:r w:rsidR="00C54302">
        <w:t>Кашир</w:t>
      </w:r>
      <w:r>
        <w:t>ского муниципального района Воронежской области и её списании</w:t>
      </w:r>
    </w:p>
    <w:p w:rsidR="0062551B" w:rsidRDefault="0062551B" w:rsidP="0062551B">
      <w:pPr>
        <w:pStyle w:val="a3"/>
        <w:ind w:left="5670" w:firstLine="4592"/>
      </w:pPr>
    </w:p>
    <w:tbl>
      <w:tblPr>
        <w:tblW w:w="9694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8"/>
        <w:gridCol w:w="113"/>
        <w:gridCol w:w="6123"/>
      </w:tblGrid>
      <w:tr w:rsidR="00E85502">
        <w:tblPrEx>
          <w:tblCellMar>
            <w:top w:w="0" w:type="dxa"/>
            <w:bottom w:w="0" w:type="dxa"/>
          </w:tblCellMar>
        </w:tblPrEx>
        <w:tc>
          <w:tcPr>
            <w:tcW w:w="9694" w:type="dxa"/>
            <w:gridSpan w:val="3"/>
          </w:tcPr>
          <w:p w:rsidR="00E85502" w:rsidRDefault="0003251E">
            <w:pPr>
              <w:pStyle w:val="a3"/>
              <w:ind w:firstLine="0"/>
              <w:jc w:val="center"/>
            </w:pPr>
            <w:r>
              <w:t>ПРОТОКОЛ КОМИССИИ</w:t>
            </w:r>
          </w:p>
          <w:p w:rsidR="00E85502" w:rsidRDefault="0003251E">
            <w:pPr>
              <w:pStyle w:val="a3"/>
              <w:ind w:firstLine="0"/>
              <w:jc w:val="center"/>
            </w:pPr>
            <w:r>
              <w:t>о признании безнадёжной к взысканию и списа</w:t>
            </w:r>
            <w:r>
              <w:t xml:space="preserve">нии задолженности по платежам, подлежащим зачислению в </w:t>
            </w:r>
            <w:r w:rsidR="00C54302">
              <w:t>Кондрашкин</w:t>
            </w:r>
            <w:r>
              <w:t>ского сельского поселения </w:t>
            </w:r>
            <w:r w:rsidR="00C54302">
              <w:t>Кашир</w:t>
            </w:r>
            <w:r>
              <w:t>ского муниципального района Воронежской области и её списании</w:t>
            </w:r>
          </w:p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</w:tr>
      <w:tr w:rsidR="00E85502">
        <w:tblPrEx>
          <w:tblCellMar>
            <w:top w:w="0" w:type="dxa"/>
            <w:bottom w:w="0" w:type="dxa"/>
          </w:tblCellMar>
        </w:tblPrEx>
        <w:tc>
          <w:tcPr>
            <w:tcW w:w="3458" w:type="dxa"/>
          </w:tcPr>
          <w:p w:rsidR="00E85502" w:rsidRDefault="0003251E">
            <w:pPr>
              <w:pStyle w:val="a3"/>
              <w:ind w:firstLine="0"/>
            </w:pPr>
            <w:r>
              <w:t>"____"</w:t>
            </w:r>
            <w:r>
              <w:t xml:space="preserve"> _______ 20___г.</w:t>
            </w:r>
          </w:p>
        </w:tc>
        <w:tc>
          <w:tcPr>
            <w:tcW w:w="6236" w:type="dxa"/>
            <w:gridSpan w:val="2"/>
          </w:tcPr>
          <w:p w:rsidR="00E85502" w:rsidRDefault="0003251E">
            <w:pPr>
              <w:pStyle w:val="a3"/>
              <w:ind w:firstLine="0"/>
            </w:pPr>
            <w:r>
              <w:t>N ______</w:t>
            </w:r>
          </w:p>
        </w:tc>
      </w:tr>
      <w:tr w:rsidR="00E85502">
        <w:tblPrEx>
          <w:tblCellMar>
            <w:top w:w="0" w:type="dxa"/>
            <w:bottom w:w="0" w:type="dxa"/>
          </w:tblCellMar>
        </w:tblPrEx>
        <w:tc>
          <w:tcPr>
            <w:tcW w:w="9694" w:type="dxa"/>
            <w:gridSpan w:val="3"/>
          </w:tcPr>
          <w:p w:rsidR="00E85502" w:rsidRDefault="0003251E">
            <w:pPr>
              <w:pStyle w:val="a3"/>
              <w:ind w:firstLine="0"/>
            </w:pPr>
            <w:r>
              <w:t>Признать безнадёжной к взысканию и произвести списание задолженности в бюджет </w:t>
            </w:r>
            <w:r w:rsidR="00C54302">
              <w:t>Кондрашкин</w:t>
            </w:r>
            <w:r>
              <w:t>ского сельского поселения </w:t>
            </w:r>
            <w:r w:rsidR="00C54302">
              <w:t>Кашир</w:t>
            </w:r>
            <w:r>
              <w:t>ского муниципального района Воронежской области: ___________________________________________________</w:t>
            </w:r>
            <w:r w:rsidR="0062551B">
              <w:t>__________</w:t>
            </w:r>
          </w:p>
          <w:p w:rsidR="0062551B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62551B">
              <w:rPr>
                <w:sz w:val="20"/>
                <w:szCs w:val="20"/>
              </w:rPr>
              <w:t>(полное на</w:t>
            </w:r>
            <w:r w:rsidRPr="0062551B">
              <w:rPr>
                <w:sz w:val="20"/>
                <w:szCs w:val="20"/>
              </w:rPr>
              <w:t>именование организации, ИНН, основной государственный регистрационный номер, код причины постановки на учёт</w:t>
            </w:r>
            <w:r w:rsidR="0062551B">
              <w:rPr>
                <w:sz w:val="20"/>
                <w:szCs w:val="20"/>
              </w:rPr>
              <w:t xml:space="preserve"> налогоплательщика-организации)</w:t>
            </w:r>
          </w:p>
          <w:p w:rsidR="00E85502" w:rsidRDefault="0003251E">
            <w:pPr>
              <w:pStyle w:val="a3"/>
              <w:ind w:firstLine="0"/>
            </w:pPr>
            <w:r>
              <w:t>___________________________________________________________</w:t>
            </w:r>
            <w:r w:rsidR="0062551B">
              <w:t>_____________________</w:t>
            </w:r>
          </w:p>
          <w:p w:rsidR="00E85502" w:rsidRPr="0062551B" w:rsidRDefault="0003251E" w:rsidP="0062551B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62551B">
              <w:rPr>
                <w:sz w:val="20"/>
                <w:szCs w:val="20"/>
              </w:rPr>
              <w:t>(фамилия, имя, отчество физического лица, ИНН)</w:t>
            </w:r>
          </w:p>
          <w:p w:rsidR="00E85502" w:rsidRDefault="0003251E">
            <w:pPr>
              <w:pStyle w:val="a3"/>
              <w:ind w:firstLine="0"/>
            </w:pPr>
            <w:r>
              <w:t> На основа</w:t>
            </w:r>
            <w:r>
              <w:t>нии ______________________________________________</w:t>
            </w:r>
            <w:r w:rsidR="0062551B">
              <w:t>_____________________</w:t>
            </w:r>
          </w:p>
          <w:p w:rsidR="0062551B" w:rsidRPr="0062551B" w:rsidRDefault="0003251E" w:rsidP="0062551B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62551B">
              <w:rPr>
                <w:sz w:val="20"/>
                <w:szCs w:val="20"/>
              </w:rPr>
              <w:t>(документы с указанием реквизитов)</w:t>
            </w:r>
          </w:p>
          <w:p w:rsidR="00E85502" w:rsidRDefault="0003251E">
            <w:pPr>
              <w:pStyle w:val="a3"/>
              <w:ind w:firstLine="0"/>
            </w:pPr>
            <w:r>
              <w:t>__________________________________</w:t>
            </w:r>
            <w:r w:rsidR="0062551B">
              <w:t>______________________________________________</w:t>
            </w:r>
            <w:r>
              <w:t xml:space="preserve"> _______________________________________________________________________</w:t>
            </w:r>
            <w:r w:rsidR="0062551B">
              <w:t>_________</w:t>
            </w:r>
          </w:p>
          <w:p w:rsidR="00E85502" w:rsidRDefault="0003251E">
            <w:pPr>
              <w:pStyle w:val="a3"/>
              <w:ind w:firstLine="0"/>
            </w:pPr>
            <w:r>
              <w:t>Сведения о платеже, по которому возникла задолженность, согласн</w:t>
            </w:r>
            <w:r>
              <w:t>о справке главного администратора доходов от _________________ N ____:</w:t>
            </w:r>
          </w:p>
          <w:p w:rsidR="00E85502" w:rsidRDefault="0003251E">
            <w:pPr>
              <w:pStyle w:val="a3"/>
              <w:ind w:firstLine="0"/>
            </w:pPr>
            <w:r>
              <w:t>Наименование платежа ___________________________________________________</w:t>
            </w:r>
            <w:r w:rsidR="0062551B">
              <w:t>________</w:t>
            </w:r>
          </w:p>
          <w:p w:rsidR="00E85502" w:rsidRDefault="0003251E">
            <w:pPr>
              <w:pStyle w:val="a3"/>
              <w:ind w:firstLine="0"/>
            </w:pPr>
            <w:r>
              <w:t>Код классификации доходо</w:t>
            </w:r>
            <w:r w:rsidR="0062551B">
              <w:t xml:space="preserve">в бюджетов Российской Федерации </w:t>
            </w:r>
            <w:r>
              <w:t>________________________________________________________</w:t>
            </w:r>
            <w:r>
              <w:t>_____</w:t>
            </w:r>
            <w:r w:rsidR="0062551B">
              <w:t>___________________</w:t>
            </w:r>
          </w:p>
          <w:p w:rsidR="00E85502" w:rsidRDefault="0003251E">
            <w:pPr>
              <w:pStyle w:val="a3"/>
              <w:ind w:firstLine="0"/>
            </w:pPr>
            <w:r>
              <w:t>Сумма задолженности _____________</w:t>
            </w:r>
            <w:r w:rsidR="0062551B">
              <w:t>_______________________________________</w:t>
            </w:r>
            <w:r>
              <w:t> (рублей).</w:t>
            </w:r>
          </w:p>
          <w:p w:rsidR="00E85502" w:rsidRDefault="0003251E">
            <w:pPr>
              <w:pStyle w:val="a3"/>
              <w:ind w:firstLine="0"/>
            </w:pPr>
            <w:r>
              <w:t xml:space="preserve">Сумма задолженности по пеням и штрафам по соответствующему виду доходов ___________________ </w:t>
            </w:r>
            <w:r w:rsidR="0062551B">
              <w:t>______________</w:t>
            </w:r>
            <w:r>
              <w:t>(рублей).</w:t>
            </w:r>
          </w:p>
        </w:tc>
      </w:tr>
      <w:tr w:rsidR="00E85502">
        <w:tblPrEx>
          <w:tblCellMar>
            <w:top w:w="0" w:type="dxa"/>
            <w:bottom w:w="0" w:type="dxa"/>
          </w:tblCellMar>
        </w:tblPrEx>
        <w:tc>
          <w:tcPr>
            <w:tcW w:w="3571" w:type="dxa"/>
            <w:gridSpan w:val="2"/>
          </w:tcPr>
          <w:p w:rsidR="00E85502" w:rsidRDefault="0003251E">
            <w:pPr>
              <w:pStyle w:val="a3"/>
              <w:ind w:firstLine="0"/>
            </w:pPr>
            <w:r>
              <w:t>Подписи членов комиссии:</w:t>
            </w:r>
          </w:p>
        </w:tc>
        <w:tc>
          <w:tcPr>
            <w:tcW w:w="6123" w:type="dxa"/>
          </w:tcPr>
          <w:p w:rsidR="00E85502" w:rsidRDefault="0003251E">
            <w:pPr>
              <w:pStyle w:val="a3"/>
              <w:ind w:firstLine="0"/>
            </w:pPr>
            <w:r>
              <w:t>________________________________</w:t>
            </w:r>
          </w:p>
        </w:tc>
      </w:tr>
      <w:tr w:rsidR="00E85502">
        <w:tblPrEx>
          <w:tblCellMar>
            <w:top w:w="0" w:type="dxa"/>
            <w:bottom w:w="0" w:type="dxa"/>
          </w:tblCellMar>
        </w:tblPrEx>
        <w:tc>
          <w:tcPr>
            <w:tcW w:w="3571" w:type="dxa"/>
            <w:gridSpan w:val="2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6123" w:type="dxa"/>
          </w:tcPr>
          <w:p w:rsidR="00E85502" w:rsidRDefault="0003251E">
            <w:pPr>
              <w:pStyle w:val="a3"/>
              <w:ind w:firstLine="0"/>
            </w:pPr>
            <w:r>
              <w:t>________________________________</w:t>
            </w:r>
          </w:p>
        </w:tc>
      </w:tr>
      <w:tr w:rsidR="00E85502">
        <w:tblPrEx>
          <w:tblCellMar>
            <w:top w:w="0" w:type="dxa"/>
            <w:bottom w:w="0" w:type="dxa"/>
          </w:tblCellMar>
        </w:tblPrEx>
        <w:tc>
          <w:tcPr>
            <w:tcW w:w="3571" w:type="dxa"/>
            <w:gridSpan w:val="2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6123" w:type="dxa"/>
          </w:tcPr>
          <w:p w:rsidR="00E85502" w:rsidRDefault="0003251E">
            <w:pPr>
              <w:pStyle w:val="a3"/>
              <w:ind w:firstLine="0"/>
            </w:pPr>
            <w:r>
              <w:t>________________________________</w:t>
            </w:r>
          </w:p>
        </w:tc>
      </w:tr>
      <w:tr w:rsidR="00E85502">
        <w:tblPrEx>
          <w:tblCellMar>
            <w:top w:w="0" w:type="dxa"/>
            <w:bottom w:w="0" w:type="dxa"/>
          </w:tblCellMar>
        </w:tblPrEx>
        <w:tc>
          <w:tcPr>
            <w:tcW w:w="3571" w:type="dxa"/>
            <w:gridSpan w:val="2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6123" w:type="dxa"/>
          </w:tcPr>
          <w:p w:rsidR="00E85502" w:rsidRDefault="0003251E">
            <w:pPr>
              <w:pStyle w:val="a3"/>
              <w:ind w:firstLine="0"/>
            </w:pPr>
            <w:r>
              <w:t>________________________________</w:t>
            </w:r>
          </w:p>
        </w:tc>
      </w:tr>
    </w:tbl>
    <w:p w:rsidR="00E85502" w:rsidRDefault="00E85502">
      <w:pPr>
        <w:pStyle w:val="Standard"/>
        <w:pageBreakBefore/>
      </w:pPr>
    </w:p>
    <w:p w:rsidR="00E85502" w:rsidRPr="00362B10" w:rsidRDefault="0003251E" w:rsidP="00362B10">
      <w:pPr>
        <w:pStyle w:val="a3"/>
        <w:ind w:left="5670" w:firstLine="680"/>
        <w:jc w:val="right"/>
        <w:rPr>
          <w:sz w:val="20"/>
          <w:szCs w:val="20"/>
        </w:rPr>
      </w:pPr>
      <w:r w:rsidRPr="00362B10">
        <w:rPr>
          <w:sz w:val="20"/>
          <w:szCs w:val="20"/>
        </w:rPr>
        <w:t>Приложение N 2</w:t>
      </w:r>
    </w:p>
    <w:p w:rsidR="00E85502" w:rsidRPr="00362B10" w:rsidRDefault="00362B10" w:rsidP="00362B10">
      <w:pPr>
        <w:pStyle w:val="a3"/>
        <w:ind w:left="5670" w:right="-1" w:firstLine="0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="0003251E" w:rsidRPr="00362B10">
        <w:rPr>
          <w:sz w:val="20"/>
          <w:szCs w:val="20"/>
        </w:rPr>
        <w:t xml:space="preserve">Порядку признания безнадёжной к взысканию задолженности по платежам, подлежащим зачислению в бюджет </w:t>
      </w:r>
      <w:r w:rsidR="00C54302" w:rsidRPr="00362B10">
        <w:rPr>
          <w:sz w:val="20"/>
          <w:szCs w:val="20"/>
        </w:rPr>
        <w:t>Кондрашкин</w:t>
      </w:r>
      <w:r w:rsidR="0003251E" w:rsidRPr="00362B10">
        <w:rPr>
          <w:sz w:val="20"/>
          <w:szCs w:val="20"/>
        </w:rPr>
        <w:t xml:space="preserve">ского сельского поселения </w:t>
      </w:r>
      <w:r w:rsidR="00C54302" w:rsidRPr="00362B10">
        <w:rPr>
          <w:sz w:val="20"/>
          <w:szCs w:val="20"/>
        </w:rPr>
        <w:t>Кашир</w:t>
      </w:r>
      <w:r w:rsidR="0003251E" w:rsidRPr="00362B10">
        <w:rPr>
          <w:sz w:val="20"/>
          <w:szCs w:val="20"/>
        </w:rPr>
        <w:t xml:space="preserve">ского муниципального района </w:t>
      </w:r>
      <w:r w:rsidR="0003251E" w:rsidRPr="00362B10">
        <w:rPr>
          <w:sz w:val="20"/>
          <w:szCs w:val="20"/>
        </w:rPr>
        <w:t>Воронежской области и её списании</w:t>
      </w:r>
    </w:p>
    <w:p w:rsidR="00E85502" w:rsidRDefault="00E85502">
      <w:pPr>
        <w:pStyle w:val="a3"/>
      </w:pPr>
    </w:p>
    <w:p w:rsidR="00E85502" w:rsidRDefault="0003251E">
      <w:pPr>
        <w:pStyle w:val="a3"/>
        <w:ind w:firstLine="0"/>
        <w:jc w:val="center"/>
      </w:pPr>
      <w:r>
        <w:t>СВЕДЕНИЯ</w:t>
      </w:r>
    </w:p>
    <w:p w:rsidR="00E85502" w:rsidRDefault="0003251E">
      <w:pPr>
        <w:pStyle w:val="a3"/>
        <w:ind w:firstLine="680"/>
        <w:jc w:val="center"/>
      </w:pPr>
      <w:r>
        <w:t>о списании безнадёжной к взысканию задолженности</w:t>
      </w:r>
    </w:p>
    <w:p w:rsidR="00E85502" w:rsidRDefault="0003251E">
      <w:pPr>
        <w:pStyle w:val="a3"/>
        <w:ind w:firstLine="680"/>
        <w:jc w:val="center"/>
      </w:pPr>
      <w:r>
        <w:t>по неналоговым доходам, подлежащим зачислению в бюджет </w:t>
      </w:r>
      <w:r w:rsidR="00C54302">
        <w:t>Кондрашкин</w:t>
      </w:r>
      <w:r>
        <w:t>ского сельского поселения</w:t>
      </w:r>
      <w:r w:rsidR="00362B10">
        <w:t xml:space="preserve"> </w:t>
      </w:r>
      <w:r w:rsidR="00C54302">
        <w:t>Кашир</w:t>
      </w:r>
      <w:r>
        <w:t>ского муниципального района Воронежской области</w:t>
      </w:r>
    </w:p>
    <w:p w:rsidR="00E85502" w:rsidRDefault="0003251E">
      <w:pPr>
        <w:pStyle w:val="a3"/>
        <w:ind w:firstLine="680"/>
        <w:jc w:val="center"/>
      </w:pPr>
      <w:r>
        <w:t>по состоянию на "</w:t>
      </w:r>
      <w:r>
        <w:t>____" ____________ 20____ года</w:t>
      </w:r>
    </w:p>
    <w:p w:rsidR="00E85502" w:rsidRDefault="00E85502">
      <w:pPr>
        <w:pStyle w:val="a3"/>
      </w:pPr>
    </w:p>
    <w:p w:rsidR="00E85502" w:rsidRDefault="0003251E">
      <w:pPr>
        <w:pStyle w:val="a3"/>
      </w:pPr>
      <w:r>
        <w:t>___________________________________________________________</w:t>
      </w:r>
    </w:p>
    <w:p w:rsidR="00E85502" w:rsidRPr="00362B10" w:rsidRDefault="0003251E" w:rsidP="00362B10">
      <w:pPr>
        <w:pStyle w:val="a3"/>
        <w:jc w:val="center"/>
        <w:rPr>
          <w:sz w:val="20"/>
          <w:szCs w:val="20"/>
        </w:rPr>
      </w:pPr>
      <w:r w:rsidRPr="00362B10">
        <w:rPr>
          <w:sz w:val="20"/>
          <w:szCs w:val="20"/>
        </w:rPr>
        <w:t>(главный администратор дохода)</w:t>
      </w:r>
    </w:p>
    <w:p w:rsidR="00E85502" w:rsidRDefault="00E85502">
      <w:pPr>
        <w:pStyle w:val="a3"/>
      </w:pPr>
    </w:p>
    <w:tbl>
      <w:tblPr>
        <w:tblW w:w="9224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2040"/>
        <w:gridCol w:w="837"/>
        <w:gridCol w:w="1674"/>
        <w:gridCol w:w="1779"/>
        <w:gridCol w:w="1059"/>
        <w:gridCol w:w="708"/>
        <w:gridCol w:w="709"/>
      </w:tblGrid>
      <w:tr w:rsidR="00362B10" w:rsidRPr="00362B10" w:rsidTr="00DF0337">
        <w:tblPrEx>
          <w:tblCellMar>
            <w:top w:w="0" w:type="dxa"/>
            <w:bottom w:w="0" w:type="dxa"/>
          </w:tblCellMar>
        </w:tblPrEx>
        <w:trPr>
          <w:trHeight w:val="1170"/>
        </w:trPr>
        <w:tc>
          <w:tcPr>
            <w:tcW w:w="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62B10" w:rsidRPr="00362B10" w:rsidRDefault="00362B10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N п/п</w:t>
            </w:r>
          </w:p>
        </w:tc>
        <w:tc>
          <w:tcPr>
            <w:tcW w:w="2040" w:type="dxa"/>
            <w:vMerge w:val="restart"/>
            <w:tcBorders>
              <w:top w:val="single" w:sz="2" w:space="0" w:color="000000"/>
              <w:right w:val="single" w:sz="2" w:space="0" w:color="000000"/>
            </w:tcBorders>
          </w:tcPr>
          <w:p w:rsidR="00362B10" w:rsidRPr="00362B10" w:rsidRDefault="00362B10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Наименование организации (ИНН, ОГРН, КПП), ФИО физического лица, индивидуального предпринимателя, (ИНН)</w:t>
            </w:r>
          </w:p>
        </w:tc>
        <w:tc>
          <w:tcPr>
            <w:tcW w:w="837" w:type="dxa"/>
            <w:vMerge w:val="restart"/>
            <w:tcBorders>
              <w:top w:val="single" w:sz="2" w:space="0" w:color="000000"/>
              <w:right w:val="single" w:sz="2" w:space="0" w:color="000000"/>
            </w:tcBorders>
          </w:tcPr>
          <w:p w:rsidR="00362B10" w:rsidRPr="00362B10" w:rsidRDefault="00362B10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Вид дохода</w:t>
            </w:r>
          </w:p>
        </w:tc>
        <w:tc>
          <w:tcPr>
            <w:tcW w:w="1674" w:type="dxa"/>
            <w:vMerge w:val="restart"/>
            <w:tcBorders>
              <w:top w:val="single" w:sz="2" w:space="0" w:color="000000"/>
              <w:right w:val="single" w:sz="2" w:space="0" w:color="000000"/>
            </w:tcBorders>
          </w:tcPr>
          <w:p w:rsidR="00362B10" w:rsidRPr="00362B10" w:rsidRDefault="00362B10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Срок возникновения задолженности</w:t>
            </w:r>
          </w:p>
        </w:tc>
        <w:tc>
          <w:tcPr>
            <w:tcW w:w="1779" w:type="dxa"/>
            <w:vMerge w:val="restart"/>
            <w:tcBorders>
              <w:top w:val="single" w:sz="2" w:space="0" w:color="000000"/>
              <w:right w:val="single" w:sz="2" w:space="0" w:color="000000"/>
            </w:tcBorders>
          </w:tcPr>
          <w:p w:rsidR="00362B10" w:rsidRPr="00362B10" w:rsidRDefault="00362B10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Сумма задолженности, всего</w:t>
            </w:r>
          </w:p>
        </w:tc>
        <w:tc>
          <w:tcPr>
            <w:tcW w:w="2476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B10" w:rsidRPr="00362B10" w:rsidRDefault="00362B10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в том числе</w:t>
            </w:r>
          </w:p>
        </w:tc>
      </w:tr>
      <w:tr w:rsidR="00362B10" w:rsidRPr="00362B10" w:rsidTr="00362B10">
        <w:tblPrEx>
          <w:tblCellMar>
            <w:top w:w="0" w:type="dxa"/>
            <w:bottom w:w="0" w:type="dxa"/>
          </w:tblCellMar>
        </w:tblPrEx>
        <w:trPr>
          <w:trHeight w:val="876"/>
        </w:trPr>
        <w:tc>
          <w:tcPr>
            <w:tcW w:w="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B10" w:rsidRPr="00362B10" w:rsidRDefault="00362B10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bottom w:val="single" w:sz="2" w:space="0" w:color="000000"/>
              <w:right w:val="single" w:sz="2" w:space="0" w:color="000000"/>
            </w:tcBorders>
          </w:tcPr>
          <w:p w:rsidR="00362B10" w:rsidRPr="00362B10" w:rsidRDefault="00362B10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dxa"/>
            <w:vMerge/>
            <w:tcBorders>
              <w:bottom w:val="single" w:sz="2" w:space="0" w:color="000000"/>
              <w:right w:val="single" w:sz="2" w:space="0" w:color="000000"/>
            </w:tcBorders>
          </w:tcPr>
          <w:p w:rsidR="00362B10" w:rsidRPr="00362B10" w:rsidRDefault="00362B10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bottom w:val="single" w:sz="2" w:space="0" w:color="000000"/>
              <w:right w:val="single" w:sz="2" w:space="0" w:color="000000"/>
            </w:tcBorders>
          </w:tcPr>
          <w:p w:rsidR="00362B10" w:rsidRPr="00362B10" w:rsidRDefault="00362B10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vMerge/>
            <w:tcBorders>
              <w:bottom w:val="single" w:sz="2" w:space="0" w:color="000000"/>
              <w:right w:val="single" w:sz="2" w:space="0" w:color="000000"/>
            </w:tcBorders>
          </w:tcPr>
          <w:p w:rsidR="00362B10" w:rsidRPr="00362B10" w:rsidRDefault="00362B10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B10" w:rsidRPr="00362B10" w:rsidRDefault="00362B10" w:rsidP="00362B10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Основной долг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B10" w:rsidRPr="00362B10" w:rsidRDefault="00362B10" w:rsidP="00362B10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362B10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п</w:t>
            </w:r>
            <w:r w:rsidRPr="00362B10">
              <w:rPr>
                <w:sz w:val="20"/>
                <w:szCs w:val="20"/>
              </w:rPr>
              <w:t>ени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B10" w:rsidRPr="00362B10" w:rsidRDefault="00362B10" w:rsidP="00362B10">
            <w:pPr>
              <w:pStyle w:val="a3"/>
              <w:jc w:val="center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штрафы</w:t>
            </w:r>
          </w:p>
        </w:tc>
      </w:tr>
      <w:tr w:rsidR="00E85502" w:rsidRPr="00362B10" w:rsidTr="00362B10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1</w:t>
            </w:r>
          </w:p>
        </w:tc>
        <w:tc>
          <w:tcPr>
            <w:tcW w:w="2040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2</w:t>
            </w:r>
          </w:p>
        </w:tc>
        <w:tc>
          <w:tcPr>
            <w:tcW w:w="837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3</w:t>
            </w:r>
          </w:p>
        </w:tc>
        <w:tc>
          <w:tcPr>
            <w:tcW w:w="1674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8</w:t>
            </w:r>
          </w:p>
        </w:tc>
      </w:tr>
      <w:tr w:rsidR="00E85502" w:rsidRPr="00362B10" w:rsidTr="00362B10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  <w:tc>
          <w:tcPr>
            <w:tcW w:w="837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  <w:tc>
          <w:tcPr>
            <w:tcW w:w="1779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</w:tr>
      <w:tr w:rsidR="00E85502" w:rsidRPr="00362B10" w:rsidTr="00362B10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  <w:tc>
          <w:tcPr>
            <w:tcW w:w="837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  <w:tc>
          <w:tcPr>
            <w:tcW w:w="1779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</w:tr>
      <w:tr w:rsidR="00E85502" w:rsidRPr="00362B10" w:rsidTr="00362B10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Итого</w:t>
            </w:r>
          </w:p>
        </w:tc>
        <w:tc>
          <w:tcPr>
            <w:tcW w:w="837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  <w:tc>
          <w:tcPr>
            <w:tcW w:w="1779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Pr="00362B10" w:rsidRDefault="0003251E">
            <w:pPr>
              <w:pStyle w:val="a3"/>
              <w:ind w:firstLine="0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 </w:t>
            </w:r>
          </w:p>
        </w:tc>
      </w:tr>
    </w:tbl>
    <w:p w:rsidR="00000000" w:rsidRDefault="0003251E">
      <w:pPr>
        <w:rPr>
          <w:vanish/>
        </w:rPr>
      </w:pPr>
    </w:p>
    <w:tbl>
      <w:tblPr>
        <w:tblW w:w="9014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9"/>
        <w:gridCol w:w="395"/>
        <w:gridCol w:w="2197"/>
        <w:gridCol w:w="395"/>
        <w:gridCol w:w="2648"/>
      </w:tblGrid>
      <w:tr w:rsidR="00E85502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bottom w:val="single" w:sz="2" w:space="0" w:color="000000"/>
            </w:tcBorders>
          </w:tcPr>
          <w:p w:rsidR="00E85502" w:rsidRDefault="0003251E">
            <w:pPr>
              <w:pStyle w:val="a3"/>
              <w:ind w:firstLine="0"/>
            </w:pPr>
            <w:r>
              <w:t> </w:t>
            </w:r>
            <w:r w:rsidR="00362B10">
              <w:t>Глава Кондрашкинского сельского поселения</w:t>
            </w:r>
          </w:p>
        </w:tc>
        <w:tc>
          <w:tcPr>
            <w:tcW w:w="397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2211" w:type="dxa"/>
            <w:tcBorders>
              <w:bottom w:val="single" w:sz="2" w:space="0" w:color="000000"/>
            </w:tcBorders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397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2665" w:type="dxa"/>
            <w:tcBorders>
              <w:bottom w:val="single" w:sz="2" w:space="0" w:color="000000"/>
            </w:tcBorders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</w:tr>
      <w:tr w:rsidR="00E8550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85502" w:rsidRDefault="00E85502" w:rsidP="00362B10">
            <w:pPr>
              <w:pStyle w:val="a3"/>
              <w:ind w:firstLine="0"/>
            </w:pPr>
          </w:p>
        </w:tc>
        <w:tc>
          <w:tcPr>
            <w:tcW w:w="397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2211" w:type="dxa"/>
          </w:tcPr>
          <w:p w:rsidR="00E85502" w:rsidRPr="00362B10" w:rsidRDefault="0003251E" w:rsidP="00362B10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(подпись)</w:t>
            </w:r>
          </w:p>
        </w:tc>
        <w:tc>
          <w:tcPr>
            <w:tcW w:w="397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2665" w:type="dxa"/>
          </w:tcPr>
          <w:p w:rsidR="00E85502" w:rsidRPr="00362B10" w:rsidRDefault="0003251E" w:rsidP="00362B10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362B10">
              <w:rPr>
                <w:sz w:val="20"/>
                <w:szCs w:val="20"/>
              </w:rPr>
              <w:t>(инициалы, фамилия)</w:t>
            </w:r>
          </w:p>
        </w:tc>
      </w:tr>
    </w:tbl>
    <w:p w:rsidR="00AE4B4D" w:rsidRDefault="00AE4B4D">
      <w:pPr>
        <w:pStyle w:val="a3"/>
        <w:ind w:firstLine="680"/>
        <w:jc w:val="right"/>
      </w:pPr>
    </w:p>
    <w:p w:rsidR="00AE4B4D" w:rsidRDefault="00AE4B4D">
      <w:r>
        <w:br w:type="page"/>
      </w:r>
    </w:p>
    <w:p w:rsidR="00E85502" w:rsidRPr="00362B10" w:rsidRDefault="0003251E" w:rsidP="00362B10">
      <w:pPr>
        <w:pStyle w:val="a3"/>
        <w:ind w:left="5670" w:firstLine="0"/>
        <w:rPr>
          <w:sz w:val="20"/>
          <w:szCs w:val="20"/>
        </w:rPr>
      </w:pPr>
      <w:r w:rsidRPr="00362B10">
        <w:rPr>
          <w:sz w:val="20"/>
          <w:szCs w:val="20"/>
        </w:rPr>
        <w:lastRenderedPageBreak/>
        <w:t>Приложение N 3</w:t>
      </w:r>
    </w:p>
    <w:p w:rsidR="00E85502" w:rsidRPr="00362B10" w:rsidRDefault="0003251E" w:rsidP="00362B10">
      <w:pPr>
        <w:pStyle w:val="a3"/>
        <w:ind w:left="5670" w:firstLine="0"/>
        <w:rPr>
          <w:sz w:val="20"/>
          <w:szCs w:val="20"/>
        </w:rPr>
      </w:pPr>
      <w:r w:rsidRPr="00362B10">
        <w:rPr>
          <w:sz w:val="20"/>
          <w:szCs w:val="20"/>
        </w:rPr>
        <w:t xml:space="preserve">к Порядку признания безнадёжной к взысканию задолженности по платежам, подлежащим зачислению в бюджет </w:t>
      </w:r>
      <w:r w:rsidR="00C54302" w:rsidRPr="00362B10">
        <w:rPr>
          <w:sz w:val="20"/>
          <w:szCs w:val="20"/>
        </w:rPr>
        <w:t>Кондрашкин</w:t>
      </w:r>
      <w:r w:rsidRPr="00362B10">
        <w:rPr>
          <w:sz w:val="20"/>
          <w:szCs w:val="20"/>
        </w:rPr>
        <w:t xml:space="preserve">ского сельского поселения </w:t>
      </w:r>
      <w:r w:rsidR="00C54302" w:rsidRPr="00362B10">
        <w:rPr>
          <w:sz w:val="20"/>
          <w:szCs w:val="20"/>
        </w:rPr>
        <w:t>Кашир</w:t>
      </w:r>
      <w:r w:rsidRPr="00362B10">
        <w:rPr>
          <w:sz w:val="20"/>
          <w:szCs w:val="20"/>
        </w:rPr>
        <w:t>ского муниципального района Воронежской области и её списании</w:t>
      </w:r>
    </w:p>
    <w:p w:rsidR="00E85502" w:rsidRDefault="00E85502">
      <w:pPr>
        <w:pStyle w:val="a3"/>
      </w:pPr>
    </w:p>
    <w:p w:rsidR="00E85502" w:rsidRDefault="0003251E">
      <w:pPr>
        <w:pStyle w:val="a3"/>
        <w:ind w:firstLine="680"/>
        <w:jc w:val="center"/>
      </w:pPr>
      <w:r>
        <w:t>СПРАВКА</w:t>
      </w:r>
    </w:p>
    <w:p w:rsidR="00E85502" w:rsidRDefault="0003251E">
      <w:pPr>
        <w:pStyle w:val="a3"/>
        <w:ind w:firstLine="680"/>
        <w:jc w:val="center"/>
      </w:pPr>
      <w:r>
        <w:t>о суммах задолженности по </w:t>
      </w:r>
      <w:r>
        <w:t>платежам в бюджет </w:t>
      </w:r>
      <w:r w:rsidR="00C54302">
        <w:t>Кондрашкин</w:t>
      </w:r>
      <w:r>
        <w:t>ского сельского поселения </w:t>
      </w:r>
      <w:r w:rsidR="00C54302">
        <w:t>Кашир</w:t>
      </w:r>
      <w:r>
        <w:t>ского муниципального района Воронежской области</w:t>
      </w:r>
    </w:p>
    <w:p w:rsidR="00E85502" w:rsidRDefault="00E85502">
      <w:pPr>
        <w:pStyle w:val="a3"/>
      </w:pPr>
    </w:p>
    <w:p w:rsidR="00E85502" w:rsidRDefault="0003251E">
      <w:pPr>
        <w:pStyle w:val="a3"/>
      </w:pPr>
      <w:r>
        <w:t>____________________________________________________________</w:t>
      </w:r>
    </w:p>
    <w:p w:rsidR="00E85502" w:rsidRDefault="0003251E">
      <w:pPr>
        <w:pStyle w:val="a3"/>
      </w:pPr>
      <w:r>
        <w:t>(наименование организации, ИНН, ОГРН, КПП, ФИО физического</w:t>
      </w:r>
    </w:p>
    <w:p w:rsidR="00E85502" w:rsidRDefault="0003251E">
      <w:pPr>
        <w:pStyle w:val="a3"/>
      </w:pPr>
      <w:r>
        <w:t>лица, ИНН индивидуального пре</w:t>
      </w:r>
      <w:r>
        <w:t>дпринимателя)</w:t>
      </w:r>
    </w:p>
    <w:p w:rsidR="00E85502" w:rsidRDefault="00E85502">
      <w:pPr>
        <w:pStyle w:val="a3"/>
      </w:pPr>
    </w:p>
    <w:p w:rsidR="00E85502" w:rsidRDefault="0003251E">
      <w:pPr>
        <w:pStyle w:val="a3"/>
      </w:pPr>
      <w:r>
        <w:t>по состоянию на "____" ____________ 20____ года</w:t>
      </w:r>
    </w:p>
    <w:p w:rsidR="00E85502" w:rsidRDefault="00E85502">
      <w:pPr>
        <w:pStyle w:val="a3"/>
      </w:pPr>
    </w:p>
    <w:tbl>
      <w:tblPr>
        <w:tblW w:w="9128" w:type="dxa"/>
        <w:tblInd w:w="-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1577"/>
        <w:gridCol w:w="1803"/>
        <w:gridCol w:w="1916"/>
        <w:gridCol w:w="1239"/>
        <w:gridCol w:w="902"/>
        <w:gridCol w:w="1127"/>
      </w:tblGrid>
      <w:tr w:rsidR="00E85502" w:rsidTr="00AE4B4D">
        <w:tblPrEx>
          <w:tblCellMar>
            <w:top w:w="0" w:type="dxa"/>
            <w:bottom w:w="0" w:type="dxa"/>
          </w:tblCellMar>
        </w:tblPrEx>
        <w:tc>
          <w:tcPr>
            <w:tcW w:w="564" w:type="dxa"/>
          </w:tcPr>
          <w:p w:rsidR="00E85502" w:rsidRDefault="0003251E">
            <w:pPr>
              <w:pStyle w:val="a3"/>
              <w:ind w:firstLine="0"/>
              <w:jc w:val="center"/>
            </w:pPr>
            <w:r>
              <w:t>N п/п</w:t>
            </w:r>
          </w:p>
        </w:tc>
        <w:tc>
          <w:tcPr>
            <w:tcW w:w="1577" w:type="dxa"/>
          </w:tcPr>
          <w:p w:rsidR="00E85502" w:rsidRDefault="0003251E">
            <w:pPr>
              <w:pStyle w:val="a3"/>
              <w:ind w:firstLine="0"/>
              <w:jc w:val="center"/>
            </w:pPr>
            <w:r>
              <w:t>Вид дохода</w:t>
            </w:r>
          </w:p>
        </w:tc>
        <w:tc>
          <w:tcPr>
            <w:tcW w:w="1803" w:type="dxa"/>
          </w:tcPr>
          <w:p w:rsidR="00E85502" w:rsidRDefault="0003251E">
            <w:pPr>
              <w:pStyle w:val="a3"/>
              <w:ind w:firstLine="0"/>
              <w:jc w:val="center"/>
            </w:pPr>
            <w:r>
              <w:t>Срок возникновения задолженности</w:t>
            </w:r>
          </w:p>
        </w:tc>
        <w:tc>
          <w:tcPr>
            <w:tcW w:w="1916" w:type="dxa"/>
          </w:tcPr>
          <w:p w:rsidR="00E85502" w:rsidRDefault="0003251E">
            <w:pPr>
              <w:pStyle w:val="a3"/>
              <w:ind w:firstLine="0"/>
              <w:jc w:val="center"/>
            </w:pPr>
            <w:r>
              <w:t>Всего задолженность</w:t>
            </w:r>
          </w:p>
        </w:tc>
        <w:tc>
          <w:tcPr>
            <w:tcW w:w="3268" w:type="dxa"/>
            <w:gridSpan w:val="3"/>
          </w:tcPr>
          <w:p w:rsidR="00E85502" w:rsidRDefault="0003251E">
            <w:pPr>
              <w:pStyle w:val="a3"/>
              <w:ind w:firstLine="0"/>
              <w:jc w:val="center"/>
            </w:pPr>
            <w:r>
              <w:t>в том числе</w:t>
            </w:r>
          </w:p>
        </w:tc>
      </w:tr>
      <w:tr w:rsidR="00E85502" w:rsidTr="00AE4B4D">
        <w:tblPrEx>
          <w:tblCellMar>
            <w:top w:w="0" w:type="dxa"/>
            <w:bottom w:w="0" w:type="dxa"/>
          </w:tblCellMar>
        </w:tblPrEx>
        <w:trPr>
          <w:gridAfter w:val="4"/>
          <w:wAfter w:w="5184" w:type="dxa"/>
        </w:trPr>
        <w:tc>
          <w:tcPr>
            <w:tcW w:w="564" w:type="dxa"/>
          </w:tcPr>
          <w:p w:rsidR="00E85502" w:rsidRDefault="0003251E">
            <w:pPr>
              <w:pStyle w:val="a3"/>
              <w:ind w:firstLine="0"/>
              <w:jc w:val="center"/>
            </w:pPr>
            <w:r>
              <w:t>Основной долг</w:t>
            </w:r>
          </w:p>
        </w:tc>
        <w:tc>
          <w:tcPr>
            <w:tcW w:w="1577" w:type="dxa"/>
          </w:tcPr>
          <w:p w:rsidR="00E85502" w:rsidRDefault="0003251E">
            <w:pPr>
              <w:pStyle w:val="a3"/>
              <w:ind w:firstLine="0"/>
              <w:jc w:val="center"/>
            </w:pPr>
            <w:r>
              <w:t>пеня</w:t>
            </w:r>
          </w:p>
        </w:tc>
        <w:tc>
          <w:tcPr>
            <w:tcW w:w="1803" w:type="dxa"/>
          </w:tcPr>
          <w:p w:rsidR="00E85502" w:rsidRDefault="0003251E">
            <w:pPr>
              <w:pStyle w:val="a3"/>
              <w:ind w:firstLine="0"/>
              <w:jc w:val="center"/>
            </w:pPr>
            <w:r>
              <w:t>штрафы</w:t>
            </w:r>
          </w:p>
        </w:tc>
      </w:tr>
      <w:tr w:rsidR="00E85502" w:rsidTr="00AE4B4D">
        <w:tblPrEx>
          <w:tblCellMar>
            <w:top w:w="0" w:type="dxa"/>
            <w:bottom w:w="0" w:type="dxa"/>
          </w:tblCellMar>
        </w:tblPrEx>
        <w:tc>
          <w:tcPr>
            <w:tcW w:w="564" w:type="dxa"/>
          </w:tcPr>
          <w:p w:rsidR="00E85502" w:rsidRDefault="0003251E">
            <w:pPr>
              <w:pStyle w:val="a3"/>
              <w:ind w:firstLine="0"/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E85502" w:rsidRDefault="0003251E">
            <w:pPr>
              <w:pStyle w:val="a3"/>
              <w:ind w:firstLine="0"/>
              <w:jc w:val="center"/>
            </w:pPr>
            <w:r>
              <w:t>2</w:t>
            </w:r>
          </w:p>
        </w:tc>
        <w:tc>
          <w:tcPr>
            <w:tcW w:w="1803" w:type="dxa"/>
          </w:tcPr>
          <w:p w:rsidR="00E85502" w:rsidRDefault="0003251E">
            <w:pPr>
              <w:pStyle w:val="a3"/>
              <w:ind w:firstLine="0"/>
              <w:jc w:val="center"/>
            </w:pPr>
            <w:r>
              <w:t>3</w:t>
            </w:r>
          </w:p>
        </w:tc>
        <w:tc>
          <w:tcPr>
            <w:tcW w:w="1916" w:type="dxa"/>
          </w:tcPr>
          <w:p w:rsidR="00E85502" w:rsidRDefault="0003251E">
            <w:pPr>
              <w:pStyle w:val="a3"/>
              <w:ind w:firstLine="0"/>
              <w:jc w:val="center"/>
            </w:pPr>
            <w:r>
              <w:t>4</w:t>
            </w:r>
          </w:p>
        </w:tc>
        <w:tc>
          <w:tcPr>
            <w:tcW w:w="1239" w:type="dxa"/>
          </w:tcPr>
          <w:p w:rsidR="00E85502" w:rsidRDefault="0003251E">
            <w:pPr>
              <w:pStyle w:val="a3"/>
              <w:ind w:firstLine="0"/>
              <w:jc w:val="center"/>
            </w:pPr>
            <w:r>
              <w:t>5</w:t>
            </w:r>
          </w:p>
        </w:tc>
        <w:tc>
          <w:tcPr>
            <w:tcW w:w="902" w:type="dxa"/>
          </w:tcPr>
          <w:p w:rsidR="00E85502" w:rsidRDefault="0003251E">
            <w:pPr>
              <w:pStyle w:val="a3"/>
              <w:ind w:firstLine="0"/>
              <w:jc w:val="center"/>
            </w:pPr>
            <w:r>
              <w:t>6</w:t>
            </w:r>
          </w:p>
        </w:tc>
        <w:tc>
          <w:tcPr>
            <w:tcW w:w="1127" w:type="dxa"/>
          </w:tcPr>
          <w:p w:rsidR="00E85502" w:rsidRDefault="0003251E">
            <w:pPr>
              <w:pStyle w:val="a3"/>
              <w:ind w:firstLine="0"/>
              <w:jc w:val="center"/>
            </w:pPr>
            <w:r>
              <w:t>7</w:t>
            </w:r>
          </w:p>
        </w:tc>
      </w:tr>
      <w:tr w:rsidR="00E85502" w:rsidTr="00AE4B4D">
        <w:tblPrEx>
          <w:tblCellMar>
            <w:top w:w="0" w:type="dxa"/>
            <w:bottom w:w="0" w:type="dxa"/>
          </w:tblCellMar>
        </w:tblPrEx>
        <w:tc>
          <w:tcPr>
            <w:tcW w:w="564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1577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1803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1916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1239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902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1127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</w:tr>
      <w:tr w:rsidR="00E85502" w:rsidTr="00AE4B4D">
        <w:tblPrEx>
          <w:tblCellMar>
            <w:top w:w="0" w:type="dxa"/>
            <w:bottom w:w="0" w:type="dxa"/>
          </w:tblCellMar>
        </w:tblPrEx>
        <w:tc>
          <w:tcPr>
            <w:tcW w:w="564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1577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1803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1916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1239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902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1127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</w:tr>
      <w:tr w:rsidR="00E85502" w:rsidTr="00AE4B4D">
        <w:tblPrEx>
          <w:tblCellMar>
            <w:top w:w="0" w:type="dxa"/>
            <w:bottom w:w="0" w:type="dxa"/>
          </w:tblCellMar>
        </w:tblPrEx>
        <w:tc>
          <w:tcPr>
            <w:tcW w:w="564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1577" w:type="dxa"/>
          </w:tcPr>
          <w:p w:rsidR="00E85502" w:rsidRDefault="0003251E">
            <w:pPr>
              <w:pStyle w:val="a3"/>
              <w:ind w:firstLine="0"/>
            </w:pPr>
            <w:r>
              <w:t>Итого</w:t>
            </w:r>
          </w:p>
        </w:tc>
        <w:tc>
          <w:tcPr>
            <w:tcW w:w="1803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1916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1239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902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1127" w:type="dxa"/>
          </w:tcPr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</w:tr>
    </w:tbl>
    <w:p w:rsidR="00000000" w:rsidRDefault="0003251E">
      <w:pPr>
        <w:rPr>
          <w:vanish/>
        </w:rPr>
      </w:pPr>
    </w:p>
    <w:tbl>
      <w:tblPr>
        <w:tblW w:w="9014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9"/>
        <w:gridCol w:w="395"/>
        <w:gridCol w:w="2197"/>
        <w:gridCol w:w="395"/>
        <w:gridCol w:w="2648"/>
      </w:tblGrid>
      <w:tr w:rsidR="00E85502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bottom w:val="single" w:sz="2" w:space="0" w:color="000000"/>
            </w:tcBorders>
          </w:tcPr>
          <w:p w:rsidR="00E85502" w:rsidRDefault="0003251E">
            <w:pPr>
              <w:pStyle w:val="a3"/>
            </w:pPr>
            <w:r>
              <w:t> </w:t>
            </w:r>
          </w:p>
        </w:tc>
        <w:tc>
          <w:tcPr>
            <w:tcW w:w="397" w:type="dxa"/>
          </w:tcPr>
          <w:p w:rsidR="00E85502" w:rsidRDefault="0003251E">
            <w:pPr>
              <w:pStyle w:val="a3"/>
            </w:pPr>
            <w:r>
              <w:t> </w:t>
            </w:r>
          </w:p>
        </w:tc>
        <w:tc>
          <w:tcPr>
            <w:tcW w:w="2211" w:type="dxa"/>
            <w:tcBorders>
              <w:bottom w:val="single" w:sz="2" w:space="0" w:color="000000"/>
            </w:tcBorders>
          </w:tcPr>
          <w:p w:rsidR="00E85502" w:rsidRDefault="0003251E">
            <w:pPr>
              <w:pStyle w:val="a3"/>
            </w:pPr>
            <w:r>
              <w:t> </w:t>
            </w:r>
          </w:p>
        </w:tc>
        <w:tc>
          <w:tcPr>
            <w:tcW w:w="397" w:type="dxa"/>
          </w:tcPr>
          <w:p w:rsidR="00E85502" w:rsidRDefault="0003251E">
            <w:pPr>
              <w:pStyle w:val="a3"/>
            </w:pPr>
            <w:r>
              <w:t> </w:t>
            </w:r>
          </w:p>
        </w:tc>
        <w:tc>
          <w:tcPr>
            <w:tcW w:w="2665" w:type="dxa"/>
            <w:tcBorders>
              <w:bottom w:val="single" w:sz="2" w:space="0" w:color="000000"/>
            </w:tcBorders>
          </w:tcPr>
          <w:p w:rsidR="00E85502" w:rsidRDefault="0003251E">
            <w:pPr>
              <w:pStyle w:val="a3"/>
            </w:pPr>
            <w:r>
              <w:t> </w:t>
            </w:r>
          </w:p>
        </w:tc>
      </w:tr>
      <w:tr w:rsidR="00E8550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85502" w:rsidRDefault="0003251E">
            <w:pPr>
              <w:pStyle w:val="a3"/>
              <w:ind w:firstLine="0"/>
            </w:pPr>
            <w:r>
              <w:t>(Глава</w:t>
            </w:r>
            <w:r>
              <w:t> </w:t>
            </w:r>
            <w:r w:rsidR="00C54302">
              <w:t>Кондрашкин</w:t>
            </w:r>
            <w:r>
              <w:t>ского сельского поселения)</w:t>
            </w:r>
          </w:p>
        </w:tc>
        <w:tc>
          <w:tcPr>
            <w:tcW w:w="397" w:type="dxa"/>
          </w:tcPr>
          <w:p w:rsidR="00E85502" w:rsidRDefault="0003251E">
            <w:pPr>
              <w:pStyle w:val="a3"/>
            </w:pPr>
            <w:r>
              <w:t> </w:t>
            </w:r>
          </w:p>
        </w:tc>
        <w:tc>
          <w:tcPr>
            <w:tcW w:w="2211" w:type="dxa"/>
          </w:tcPr>
          <w:p w:rsidR="00E85502" w:rsidRDefault="0003251E">
            <w:pPr>
              <w:pStyle w:val="a3"/>
              <w:ind w:firstLine="0"/>
            </w:pPr>
            <w:r>
              <w:t>(подпись)</w:t>
            </w:r>
          </w:p>
        </w:tc>
        <w:tc>
          <w:tcPr>
            <w:tcW w:w="397" w:type="dxa"/>
          </w:tcPr>
          <w:p w:rsidR="00E85502" w:rsidRDefault="0003251E">
            <w:pPr>
              <w:pStyle w:val="a3"/>
            </w:pPr>
            <w:r>
              <w:t> </w:t>
            </w:r>
          </w:p>
        </w:tc>
        <w:tc>
          <w:tcPr>
            <w:tcW w:w="2665" w:type="dxa"/>
          </w:tcPr>
          <w:p w:rsidR="00E85502" w:rsidRDefault="0003251E">
            <w:pPr>
              <w:pStyle w:val="a3"/>
              <w:ind w:firstLine="0"/>
            </w:pPr>
            <w:r>
              <w:t>(инициалы, фамилия)</w:t>
            </w:r>
          </w:p>
        </w:tc>
      </w:tr>
    </w:tbl>
    <w:p w:rsidR="00AE4B4D" w:rsidRDefault="00AE4B4D">
      <w:pPr>
        <w:pStyle w:val="a3"/>
        <w:ind w:firstLine="680"/>
        <w:jc w:val="right"/>
      </w:pPr>
    </w:p>
    <w:p w:rsidR="00AE4B4D" w:rsidRDefault="00AE4B4D">
      <w:r>
        <w:br w:type="page"/>
      </w:r>
    </w:p>
    <w:p w:rsidR="00E85502" w:rsidRPr="00362B10" w:rsidRDefault="0003251E" w:rsidP="00362B10">
      <w:pPr>
        <w:pStyle w:val="a3"/>
        <w:ind w:left="5670" w:firstLine="0"/>
        <w:rPr>
          <w:sz w:val="20"/>
          <w:szCs w:val="20"/>
        </w:rPr>
      </w:pPr>
      <w:r w:rsidRPr="00362B10">
        <w:rPr>
          <w:sz w:val="20"/>
          <w:szCs w:val="20"/>
        </w:rPr>
        <w:lastRenderedPageBreak/>
        <w:t>Приложение N 2</w:t>
      </w:r>
    </w:p>
    <w:p w:rsidR="00E85502" w:rsidRPr="00362B10" w:rsidRDefault="0003251E" w:rsidP="00362B10">
      <w:pPr>
        <w:pStyle w:val="a3"/>
        <w:ind w:left="5670" w:firstLine="0"/>
        <w:rPr>
          <w:sz w:val="20"/>
          <w:szCs w:val="20"/>
        </w:rPr>
      </w:pPr>
      <w:r w:rsidRPr="00362B10">
        <w:rPr>
          <w:sz w:val="20"/>
          <w:szCs w:val="20"/>
        </w:rPr>
        <w:t xml:space="preserve">к постановлению администрации </w:t>
      </w:r>
      <w:r w:rsidR="00C54302" w:rsidRPr="00362B10">
        <w:rPr>
          <w:sz w:val="20"/>
          <w:szCs w:val="20"/>
        </w:rPr>
        <w:t>Кондрашкин</w:t>
      </w:r>
      <w:r w:rsidRPr="00362B10">
        <w:rPr>
          <w:sz w:val="20"/>
          <w:szCs w:val="20"/>
        </w:rPr>
        <w:t>ского сельского поселения</w:t>
      </w:r>
      <w:r w:rsidR="00362B10">
        <w:rPr>
          <w:sz w:val="20"/>
          <w:szCs w:val="20"/>
        </w:rPr>
        <w:t xml:space="preserve"> </w:t>
      </w:r>
      <w:r w:rsidR="00C54302" w:rsidRPr="00362B10">
        <w:rPr>
          <w:sz w:val="20"/>
          <w:szCs w:val="20"/>
        </w:rPr>
        <w:t>Кашир</w:t>
      </w:r>
      <w:r w:rsidRPr="00362B10">
        <w:rPr>
          <w:sz w:val="20"/>
          <w:szCs w:val="20"/>
        </w:rPr>
        <w:t>ского муниципального района Воронежской области</w:t>
      </w:r>
    </w:p>
    <w:p w:rsidR="0006069B" w:rsidRPr="00362B10" w:rsidRDefault="0006069B" w:rsidP="00362B10">
      <w:pPr>
        <w:pStyle w:val="a3"/>
        <w:ind w:left="5670" w:firstLine="0"/>
        <w:rPr>
          <w:sz w:val="20"/>
          <w:szCs w:val="20"/>
        </w:rPr>
      </w:pPr>
      <w:r w:rsidRPr="00362B10">
        <w:rPr>
          <w:sz w:val="20"/>
          <w:szCs w:val="20"/>
        </w:rPr>
        <w:t>от 08.10.2025 N 41</w:t>
      </w:r>
    </w:p>
    <w:p w:rsidR="0006069B" w:rsidRDefault="0006069B" w:rsidP="0006069B">
      <w:pPr>
        <w:pStyle w:val="a3"/>
      </w:pPr>
    </w:p>
    <w:p w:rsidR="00E85502" w:rsidRDefault="00E85502">
      <w:pPr>
        <w:pStyle w:val="a3"/>
        <w:ind w:firstLine="680"/>
        <w:jc w:val="right"/>
      </w:pPr>
    </w:p>
    <w:p w:rsidR="00E85502" w:rsidRDefault="00E85502">
      <w:pPr>
        <w:pStyle w:val="a3"/>
      </w:pPr>
    </w:p>
    <w:p w:rsidR="00E85502" w:rsidRDefault="0003251E">
      <w:pPr>
        <w:pStyle w:val="a3"/>
        <w:ind w:firstLine="680"/>
        <w:jc w:val="center"/>
      </w:pPr>
      <w:r>
        <w:t>СОСТАВ</w:t>
      </w:r>
    </w:p>
    <w:p w:rsidR="00E85502" w:rsidRDefault="0003251E">
      <w:pPr>
        <w:pStyle w:val="a3"/>
        <w:ind w:firstLine="680"/>
        <w:jc w:val="center"/>
      </w:pPr>
      <w:r>
        <w:t xml:space="preserve">комиссии по признанию </w:t>
      </w:r>
      <w:r>
        <w:t>безнадёжной к взысканию задолженности по платежам, подлежащим зачислению в бюджет </w:t>
      </w:r>
      <w:r w:rsidR="00C54302">
        <w:t>Кондрашкин</w:t>
      </w:r>
      <w:r>
        <w:t>ского сельского поселения </w:t>
      </w:r>
      <w:r w:rsidR="00C54302">
        <w:t>Кашир</w:t>
      </w:r>
      <w:r>
        <w:t>ского муниципального района Воронежской области и её списании</w:t>
      </w:r>
    </w:p>
    <w:p w:rsidR="00E85502" w:rsidRDefault="00E85502">
      <w:pPr>
        <w:pStyle w:val="a3"/>
      </w:pPr>
    </w:p>
    <w:tbl>
      <w:tblPr>
        <w:tblW w:w="9071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E85502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5502" w:rsidRDefault="0003251E">
            <w:pPr>
              <w:pStyle w:val="a3"/>
              <w:ind w:firstLine="0"/>
            </w:pPr>
            <w:r>
              <w:t>Председатель комиссии:</w:t>
            </w:r>
          </w:p>
          <w:p w:rsidR="00E85502" w:rsidRDefault="0003251E">
            <w:pPr>
              <w:pStyle w:val="a3"/>
              <w:ind w:firstLine="0"/>
            </w:pPr>
            <w:r>
              <w:t> </w:t>
            </w:r>
          </w:p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595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5502" w:rsidRDefault="00AE4B4D" w:rsidP="00AE4B4D">
            <w:pPr>
              <w:pStyle w:val="a3"/>
              <w:ind w:firstLine="284"/>
            </w:pPr>
            <w:r>
              <w:t xml:space="preserve">Глава </w:t>
            </w:r>
            <w:r w:rsidR="00C54302">
              <w:t>Кондрашкин</w:t>
            </w:r>
            <w:r w:rsidR="0003251E">
              <w:t xml:space="preserve">ского </w:t>
            </w:r>
            <w:r w:rsidR="0003251E">
              <w:t>сельского поселения</w:t>
            </w:r>
          </w:p>
        </w:tc>
      </w:tr>
      <w:tr w:rsidR="00E85502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5502" w:rsidRDefault="0003251E">
            <w:pPr>
              <w:pStyle w:val="a3"/>
              <w:ind w:firstLine="0"/>
            </w:pPr>
            <w:r>
              <w:t>Секретарь комиссии:</w:t>
            </w:r>
          </w:p>
          <w:p w:rsidR="00E85502" w:rsidRDefault="0003251E">
            <w:pPr>
              <w:pStyle w:val="a3"/>
              <w:ind w:firstLine="0"/>
            </w:pPr>
            <w:r>
              <w:t> </w:t>
            </w:r>
          </w:p>
        </w:tc>
        <w:tc>
          <w:tcPr>
            <w:tcW w:w="5953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Default="00AE4B4D" w:rsidP="00AE4B4D">
            <w:pPr>
              <w:pStyle w:val="a3"/>
              <w:ind w:firstLine="284"/>
            </w:pPr>
            <w:r>
              <w:t>Ведущий</w:t>
            </w:r>
            <w:r w:rsidR="0003251E">
              <w:t xml:space="preserve"> специалист администрации </w:t>
            </w:r>
            <w:r w:rsidR="00C54302">
              <w:t>Кондрашкин</w:t>
            </w:r>
            <w:r w:rsidR="0003251E">
              <w:t>ского сельского поселения</w:t>
            </w:r>
          </w:p>
        </w:tc>
      </w:tr>
      <w:tr w:rsidR="00E85502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5502" w:rsidRDefault="0003251E">
            <w:pPr>
              <w:pStyle w:val="a3"/>
              <w:ind w:firstLine="0"/>
            </w:pPr>
            <w:r>
              <w:t>Члены комиссии:</w:t>
            </w:r>
          </w:p>
        </w:tc>
        <w:tc>
          <w:tcPr>
            <w:tcW w:w="5953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Default="00AE4B4D" w:rsidP="00AE4B4D">
            <w:pPr>
              <w:pStyle w:val="a3"/>
              <w:ind w:firstLine="284"/>
            </w:pPr>
            <w:r>
              <w:t>Главный бухгалтер</w:t>
            </w:r>
            <w:r w:rsidR="0003251E">
              <w:t xml:space="preserve"> администрации </w:t>
            </w:r>
            <w:r w:rsidR="00C54302">
              <w:t>Кондрашкин</w:t>
            </w:r>
            <w:r w:rsidR="0003251E">
              <w:t>ского сельского поселения</w:t>
            </w:r>
          </w:p>
        </w:tc>
      </w:tr>
      <w:tr w:rsidR="00E85502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5502" w:rsidRDefault="0003251E" w:rsidP="00AE4B4D">
            <w:pPr>
              <w:pStyle w:val="a3"/>
              <w:ind w:firstLine="0"/>
            </w:pPr>
            <w:r>
              <w:t> </w:t>
            </w:r>
            <w:r w:rsidR="00AE4B4D">
              <w:t>Член комиссии</w:t>
            </w:r>
          </w:p>
        </w:tc>
        <w:tc>
          <w:tcPr>
            <w:tcW w:w="5953" w:type="dxa"/>
            <w:tcBorders>
              <w:bottom w:val="single" w:sz="2" w:space="0" w:color="000000"/>
              <w:right w:val="single" w:sz="2" w:space="0" w:color="000000"/>
            </w:tcBorders>
          </w:tcPr>
          <w:p w:rsidR="00E85502" w:rsidRDefault="0003251E" w:rsidP="00AE4B4D">
            <w:pPr>
              <w:pStyle w:val="a3"/>
              <w:ind w:firstLine="284"/>
            </w:pPr>
            <w:r>
              <w:t>Д</w:t>
            </w:r>
            <w:r>
              <w:t xml:space="preserve">епутат Совета народных депутатов </w:t>
            </w:r>
            <w:r w:rsidR="00C54302">
              <w:t>Кондрашкин</w:t>
            </w:r>
            <w:r>
              <w:t>ского сельского поселения</w:t>
            </w:r>
          </w:p>
        </w:tc>
      </w:tr>
    </w:tbl>
    <w:p w:rsidR="00AE4B4D" w:rsidRDefault="00AE4B4D">
      <w:pPr>
        <w:pStyle w:val="a3"/>
        <w:ind w:firstLine="680"/>
        <w:jc w:val="right"/>
      </w:pPr>
    </w:p>
    <w:p w:rsidR="00AE4B4D" w:rsidRDefault="00AE4B4D">
      <w:r>
        <w:br w:type="page"/>
      </w:r>
    </w:p>
    <w:p w:rsidR="00E85502" w:rsidRPr="00362B10" w:rsidRDefault="0003251E" w:rsidP="00362B10">
      <w:pPr>
        <w:pStyle w:val="a3"/>
        <w:ind w:left="5670" w:firstLine="0"/>
        <w:rPr>
          <w:sz w:val="20"/>
          <w:szCs w:val="20"/>
        </w:rPr>
      </w:pPr>
      <w:r w:rsidRPr="00362B10">
        <w:rPr>
          <w:sz w:val="20"/>
          <w:szCs w:val="20"/>
        </w:rPr>
        <w:lastRenderedPageBreak/>
        <w:t>Приложение N 3</w:t>
      </w:r>
    </w:p>
    <w:p w:rsidR="00E85502" w:rsidRPr="00362B10" w:rsidRDefault="0003251E" w:rsidP="00362B10">
      <w:pPr>
        <w:pStyle w:val="a3"/>
        <w:ind w:left="5670" w:firstLine="0"/>
        <w:rPr>
          <w:sz w:val="20"/>
          <w:szCs w:val="20"/>
        </w:rPr>
      </w:pPr>
      <w:r w:rsidRPr="00362B10">
        <w:rPr>
          <w:sz w:val="20"/>
          <w:szCs w:val="20"/>
        </w:rPr>
        <w:t xml:space="preserve">к постановлению администрации </w:t>
      </w:r>
      <w:r w:rsidR="00C54302" w:rsidRPr="00362B10">
        <w:rPr>
          <w:sz w:val="20"/>
          <w:szCs w:val="20"/>
        </w:rPr>
        <w:t>Кондрашкин</w:t>
      </w:r>
      <w:r w:rsidRPr="00362B10">
        <w:rPr>
          <w:sz w:val="20"/>
          <w:szCs w:val="20"/>
        </w:rPr>
        <w:t>ского сельского поселения</w:t>
      </w:r>
      <w:r w:rsidR="00362B10">
        <w:rPr>
          <w:sz w:val="20"/>
          <w:szCs w:val="20"/>
        </w:rPr>
        <w:t xml:space="preserve"> </w:t>
      </w:r>
      <w:r w:rsidR="00C54302" w:rsidRPr="00362B10">
        <w:rPr>
          <w:sz w:val="20"/>
          <w:szCs w:val="20"/>
        </w:rPr>
        <w:t>Кашир</w:t>
      </w:r>
      <w:r w:rsidRPr="00362B10">
        <w:rPr>
          <w:sz w:val="20"/>
          <w:szCs w:val="20"/>
        </w:rPr>
        <w:t>ского муниципального района Воронежской области</w:t>
      </w:r>
    </w:p>
    <w:p w:rsidR="0006069B" w:rsidRPr="00362B10" w:rsidRDefault="0006069B" w:rsidP="00362B10">
      <w:pPr>
        <w:pStyle w:val="a3"/>
        <w:ind w:left="5670" w:firstLine="0"/>
        <w:rPr>
          <w:sz w:val="20"/>
          <w:szCs w:val="20"/>
        </w:rPr>
      </w:pPr>
      <w:r w:rsidRPr="00362B10">
        <w:rPr>
          <w:sz w:val="20"/>
          <w:szCs w:val="20"/>
        </w:rPr>
        <w:t>от 08.10.2025 N 41</w:t>
      </w:r>
    </w:p>
    <w:p w:rsidR="0006069B" w:rsidRDefault="0006069B" w:rsidP="00362B10">
      <w:pPr>
        <w:pStyle w:val="a3"/>
      </w:pPr>
    </w:p>
    <w:p w:rsidR="00E85502" w:rsidRDefault="00E85502">
      <w:pPr>
        <w:pStyle w:val="a3"/>
        <w:ind w:firstLine="680"/>
        <w:jc w:val="right"/>
      </w:pPr>
    </w:p>
    <w:p w:rsidR="00E85502" w:rsidRDefault="00E85502">
      <w:pPr>
        <w:pStyle w:val="a3"/>
      </w:pPr>
    </w:p>
    <w:p w:rsidR="00E85502" w:rsidRDefault="0003251E">
      <w:pPr>
        <w:pStyle w:val="a3"/>
        <w:ind w:firstLine="0"/>
        <w:jc w:val="center"/>
      </w:pPr>
      <w:r>
        <w:t>Положение</w:t>
      </w:r>
    </w:p>
    <w:p w:rsidR="00E85502" w:rsidRDefault="0003251E">
      <w:pPr>
        <w:pStyle w:val="a3"/>
        <w:ind w:firstLine="0"/>
        <w:jc w:val="center"/>
      </w:pPr>
      <w:r>
        <w:t>о комиссии по признанию безнадёжной к взысканию задолженности по платежам, подлежащим зачислению в бюджет </w:t>
      </w:r>
      <w:r w:rsidR="00C54302">
        <w:t>Кондрашкин</w:t>
      </w:r>
      <w:r>
        <w:t>ского сельского поселения </w:t>
      </w:r>
      <w:r w:rsidR="00C54302">
        <w:t>Кашир</w:t>
      </w:r>
      <w:r>
        <w:t>ского муниципального района Воронежской области и её списании</w:t>
      </w:r>
    </w:p>
    <w:p w:rsidR="00E85502" w:rsidRDefault="00E85502">
      <w:pPr>
        <w:pStyle w:val="a3"/>
      </w:pPr>
    </w:p>
    <w:p w:rsidR="00E85502" w:rsidRDefault="0003251E">
      <w:pPr>
        <w:pStyle w:val="a3"/>
        <w:ind w:firstLine="0"/>
        <w:jc w:val="center"/>
      </w:pPr>
      <w:r>
        <w:t>1. Общее положение</w:t>
      </w:r>
    </w:p>
    <w:p w:rsidR="00E85502" w:rsidRDefault="0003251E">
      <w:pPr>
        <w:pStyle w:val="a3"/>
      </w:pPr>
      <w:r>
        <w:t>1.1. Настоящее Пол</w:t>
      </w:r>
      <w:r>
        <w:t xml:space="preserve">ожение определяет порядок работы комиссии по признанию безнадёжной к взысканию задолженности по платежам, подлежащим зачислению в бюджет </w:t>
      </w:r>
      <w:r w:rsidR="00C54302">
        <w:t>Кондрашкин</w:t>
      </w:r>
      <w:r>
        <w:t xml:space="preserve">ского сельского поселения </w:t>
      </w:r>
      <w:r w:rsidR="00C54302">
        <w:t>Кашир</w:t>
      </w:r>
      <w:r>
        <w:t>ского муниципального района Воронежской области, и её списании (далее - Комисси</w:t>
      </w:r>
      <w:r>
        <w:t>я).</w:t>
      </w:r>
    </w:p>
    <w:p w:rsidR="00E85502" w:rsidRDefault="0003251E">
      <w:pPr>
        <w:pStyle w:val="a3"/>
      </w:pPr>
      <w:r>
        <w:t>1.2. Основной задачей Комиссии является решение вопроса о признании безнадёжной к взысканию задолженности по платежам, подлежащим зачислению в бюджет </w:t>
      </w:r>
      <w:r w:rsidR="00C54302">
        <w:t>Кондрашкин</w:t>
      </w:r>
      <w:r>
        <w:t>ского сельского поселения </w:t>
      </w:r>
      <w:r w:rsidR="00C54302">
        <w:t>Кашир</w:t>
      </w:r>
      <w:r>
        <w:t>ского муниципального района Воронежской области, и её списании</w:t>
      </w:r>
      <w:r>
        <w:t>.</w:t>
      </w:r>
    </w:p>
    <w:p w:rsidR="00E85502" w:rsidRDefault="0003251E">
      <w:pPr>
        <w:pStyle w:val="a3"/>
      </w:pPr>
      <w:r>
        <w:t xml:space="preserve">1.3. Комиссия в своей деятельности руководствуется </w:t>
      </w:r>
      <w:hyperlink r:id="rId16" w:history="1">
        <w:r>
          <w:t>Конституцией Российской Федерации</w:t>
        </w:r>
      </w:hyperlink>
      <w:r>
        <w:t xml:space="preserve">, </w:t>
      </w:r>
      <w:hyperlink r:id="rId17" w:history="1">
        <w:r>
          <w:t>Бюджетным кодексом</w:t>
        </w:r>
      </w:hyperlink>
      <w:r>
        <w:t xml:space="preserve"> Р</w:t>
      </w:r>
      <w:r>
        <w:t>оссийской Федерации, федеральными законами и иными нормативными правовыми актами Российской Федерации, Воронежской области, а также настоящим Порядком.</w:t>
      </w:r>
    </w:p>
    <w:p w:rsidR="00E85502" w:rsidRDefault="00E85502">
      <w:pPr>
        <w:pStyle w:val="a3"/>
      </w:pPr>
    </w:p>
    <w:p w:rsidR="00E85502" w:rsidRDefault="0003251E">
      <w:pPr>
        <w:pStyle w:val="a3"/>
        <w:ind w:firstLine="0"/>
        <w:jc w:val="center"/>
      </w:pPr>
      <w:r>
        <w:t>2. Основные функции Комиссии</w:t>
      </w:r>
    </w:p>
    <w:p w:rsidR="00E85502" w:rsidRDefault="0003251E">
      <w:pPr>
        <w:pStyle w:val="a3"/>
      </w:pPr>
      <w:r>
        <w:t>2.1. Основными функциями Комиссии являются:</w:t>
      </w:r>
    </w:p>
    <w:p w:rsidR="00E85502" w:rsidRDefault="0003251E">
      <w:pPr>
        <w:pStyle w:val="a3"/>
      </w:pPr>
      <w:r>
        <w:t>- рассмотрение, проверка и ана</w:t>
      </w:r>
      <w:r>
        <w:t>лиз документов, представленных в соответствии с Порядком признания безнадёжной к взысканию задолженности по платежам, подлежащим зачислению в бюджет </w:t>
      </w:r>
      <w:r w:rsidR="00C54302">
        <w:t>Кондрашкин</w:t>
      </w:r>
      <w:r>
        <w:t>ского сельского поселения </w:t>
      </w:r>
      <w:r w:rsidR="00C54302">
        <w:t>Кашир</w:t>
      </w:r>
      <w:r>
        <w:t>ского муниципального района Воронежской области, и её списании;</w:t>
      </w:r>
    </w:p>
    <w:p w:rsidR="00E85502" w:rsidRDefault="0003251E">
      <w:pPr>
        <w:pStyle w:val="a3"/>
      </w:pPr>
      <w:r>
        <w:t>- о</w:t>
      </w:r>
      <w:r>
        <w:t>ценка обоснованности признания безнадёжной к взысканию задолженности по платежам в бюджет, подлежащим зачислению в бюджет </w:t>
      </w:r>
      <w:r w:rsidR="00C54302">
        <w:t>Кондрашкин</w:t>
      </w:r>
      <w:r>
        <w:t>ского сельского поселения </w:t>
      </w:r>
      <w:r w:rsidR="00C54302">
        <w:t>Кашир</w:t>
      </w:r>
      <w:r>
        <w:t>ского муниципального района Воронежской области, и ее списании,</w:t>
      </w:r>
    </w:p>
    <w:p w:rsidR="00E85502" w:rsidRDefault="0003251E">
      <w:pPr>
        <w:pStyle w:val="a3"/>
      </w:pPr>
      <w:r>
        <w:t>- признание безнадёжной к взыс</w:t>
      </w:r>
      <w:r>
        <w:t xml:space="preserve">канию задолженность по платежам в бюджет, подлежащим зачислению в бюджет </w:t>
      </w:r>
      <w:r w:rsidR="00C54302">
        <w:t>Кондрашкин</w:t>
      </w:r>
      <w:r>
        <w:t xml:space="preserve">ского сельского поселения </w:t>
      </w:r>
      <w:r w:rsidR="00C54302">
        <w:t>Кашир</w:t>
      </w:r>
      <w:r>
        <w:t>ского муниципального района Воронежской области, и подлежащей списанию;</w:t>
      </w:r>
    </w:p>
    <w:p w:rsidR="00E85502" w:rsidRDefault="0003251E">
      <w:pPr>
        <w:pStyle w:val="a3"/>
      </w:pPr>
      <w:r>
        <w:t>- оценка обстоятельств, позволяющих взыскать с должника списанную задол</w:t>
      </w:r>
      <w:r>
        <w:t>женность в пределах сроков исковой давности и принятие решения о восстановлении в бухгалтерском учёте задолженности по неналоговым доходам в бюджет.</w:t>
      </w:r>
    </w:p>
    <w:p w:rsidR="00E85502" w:rsidRDefault="0003251E">
      <w:pPr>
        <w:pStyle w:val="a3"/>
      </w:pPr>
      <w:r>
        <w:t>2.2. По результатам рассмотрения вопроса о признании безнадёжной к взысканию задолженности по платежам в бю</w:t>
      </w:r>
      <w:r>
        <w:t>джет, подлежащим зачислению в бюджет </w:t>
      </w:r>
      <w:r w:rsidR="00C54302">
        <w:t>Кондрашкин</w:t>
      </w:r>
      <w:r>
        <w:t>ского сельского поселения </w:t>
      </w:r>
      <w:r w:rsidR="00C54302">
        <w:t>Кашир</w:t>
      </w:r>
      <w:r>
        <w:t>ского муниципального района Воронежской области, и её списании Комиссия принимает одно из следующих решений:</w:t>
      </w:r>
    </w:p>
    <w:p w:rsidR="00E85502" w:rsidRDefault="0003251E">
      <w:pPr>
        <w:pStyle w:val="a3"/>
      </w:pPr>
      <w:r>
        <w:t>а) признать безнадёжной к взысканию задолженность по платежам в бюджет</w:t>
      </w:r>
      <w:r>
        <w:t>, подлежащим зачислению в бюджет </w:t>
      </w:r>
      <w:r w:rsidR="00C54302">
        <w:t>Кондрашкин</w:t>
      </w:r>
      <w:r>
        <w:t>ского сельского поселения </w:t>
      </w:r>
      <w:r w:rsidR="00C54302">
        <w:t>Кашир</w:t>
      </w:r>
      <w:r>
        <w:t>ского муниципального района Воронежской области и подлежащей списанию;</w:t>
      </w:r>
    </w:p>
    <w:p w:rsidR="00E85502" w:rsidRDefault="0003251E">
      <w:pPr>
        <w:pStyle w:val="a3"/>
      </w:pPr>
      <w:r>
        <w:lastRenderedPageBreak/>
        <w:t>б) отказать в признании безнадёжной к взысканию задолженность по платежам в бюджет, подлежащим зачислению в бюдж</w:t>
      </w:r>
      <w:r>
        <w:t>ет </w:t>
      </w:r>
      <w:r w:rsidR="00C54302">
        <w:t>Кондрашкин</w:t>
      </w:r>
      <w:r>
        <w:t>ского сельского поселения </w:t>
      </w:r>
      <w:r w:rsidR="00C54302">
        <w:t>Кашир</w:t>
      </w:r>
      <w:r>
        <w:t>ского муниципального района Воронежской области, и её списании.</w:t>
      </w:r>
    </w:p>
    <w:p w:rsidR="00E85502" w:rsidRDefault="00E85502">
      <w:pPr>
        <w:pStyle w:val="a3"/>
      </w:pPr>
    </w:p>
    <w:p w:rsidR="00E85502" w:rsidRDefault="0003251E">
      <w:pPr>
        <w:pStyle w:val="a3"/>
        <w:ind w:firstLine="680"/>
        <w:jc w:val="center"/>
      </w:pPr>
      <w:r>
        <w:t>3. Права Комиссии</w:t>
      </w:r>
    </w:p>
    <w:p w:rsidR="00E85502" w:rsidRDefault="0003251E">
      <w:pPr>
        <w:pStyle w:val="a3"/>
      </w:pPr>
      <w:r>
        <w:t>3.1. Комиссия имеет право:</w:t>
      </w:r>
    </w:p>
    <w:p w:rsidR="00E85502" w:rsidRDefault="0003251E">
      <w:pPr>
        <w:pStyle w:val="a3"/>
      </w:pPr>
      <w:r>
        <w:t>3.1.1. Рассматривать на своих заседаниях вопросы, относящиеся к её компетенции.</w:t>
      </w:r>
    </w:p>
    <w:p w:rsidR="00E85502" w:rsidRDefault="0003251E">
      <w:pPr>
        <w:pStyle w:val="a3"/>
      </w:pPr>
      <w:r>
        <w:t xml:space="preserve">3.1.2. Приглашать на </w:t>
      </w:r>
      <w:r>
        <w:t>заседание лиц, не являющихся её членами.</w:t>
      </w:r>
    </w:p>
    <w:p w:rsidR="00E85502" w:rsidRDefault="00E85502">
      <w:pPr>
        <w:pStyle w:val="a3"/>
      </w:pPr>
    </w:p>
    <w:p w:rsidR="00E85502" w:rsidRDefault="0003251E">
      <w:pPr>
        <w:pStyle w:val="a3"/>
        <w:ind w:firstLine="680"/>
        <w:jc w:val="center"/>
      </w:pPr>
      <w:r>
        <w:t>4. Организация деятельности Комиссии</w:t>
      </w:r>
    </w:p>
    <w:p w:rsidR="00E85502" w:rsidRDefault="0003251E">
      <w:pPr>
        <w:pStyle w:val="a3"/>
      </w:pPr>
      <w:r>
        <w:t>4.1. Деятельностью Комиссии руководит председатель.</w:t>
      </w:r>
    </w:p>
    <w:p w:rsidR="00E85502" w:rsidRDefault="0003251E">
      <w:pPr>
        <w:pStyle w:val="a3"/>
      </w:pPr>
      <w:r>
        <w:t>4.2. Председатель Комиссии руководит работой Комиссии, планирует её деятельность, ведёт заседания, осуществляет контроль за р</w:t>
      </w:r>
      <w:r>
        <w:t>еализацией принятых решений.</w:t>
      </w:r>
    </w:p>
    <w:p w:rsidR="00E85502" w:rsidRDefault="0003251E">
      <w:pPr>
        <w:pStyle w:val="a3"/>
      </w:pPr>
      <w:r>
        <w:t>4.3. В период отсутствия председателя комиссии его полномочия исполняет один из членов комиссии по поручению председателя.</w:t>
      </w:r>
    </w:p>
    <w:p w:rsidR="00E85502" w:rsidRDefault="0003251E">
      <w:pPr>
        <w:pStyle w:val="a3"/>
      </w:pPr>
      <w:r>
        <w:t>4.4. Секретарь комиссии подготавливает материалы к заседанию комиссии, оповещает членов комиссии и пригл</w:t>
      </w:r>
      <w:r>
        <w:t>ашённых лиц о дате, времени и месте проведения заседания, рассматриваемых вопросах, ведёт протокол заседания, подготавливает протокол комиссии.</w:t>
      </w:r>
    </w:p>
    <w:p w:rsidR="00E85502" w:rsidRDefault="0003251E">
      <w:pPr>
        <w:pStyle w:val="a3"/>
      </w:pPr>
      <w:r>
        <w:t>4.5. Члены комиссии принимают непосредственное участие в заседаниях комиссии, вносят предложения о возможных вар</w:t>
      </w:r>
      <w:r>
        <w:t>иантах решения по рассматриваемым вопросам, участвуют в голосовании по рассматриваемым вопросам, вносят предложения по организации деятельности комиссии.</w:t>
      </w:r>
    </w:p>
    <w:p w:rsidR="00E85502" w:rsidRDefault="0003251E">
      <w:pPr>
        <w:pStyle w:val="a3"/>
      </w:pPr>
      <w:r>
        <w:t>В отсутствии члена комиссии на заседании комиссии присутствует лицо, исполняющее его должностные обяза</w:t>
      </w:r>
      <w:r>
        <w:t>нности по распоряжению (приказу) работодателя.</w:t>
      </w:r>
    </w:p>
    <w:p w:rsidR="00E85502" w:rsidRDefault="0003251E">
      <w:pPr>
        <w:pStyle w:val="a3"/>
      </w:pPr>
      <w:r>
        <w:t>4.6. Комиссия правомочна принимать решения, если на её заседании присутствуют не менее половины от установленного числа членов Комиссии.</w:t>
      </w:r>
    </w:p>
    <w:p w:rsidR="00E85502" w:rsidRDefault="0003251E">
      <w:pPr>
        <w:pStyle w:val="a3"/>
      </w:pPr>
      <w:r>
        <w:t>4.7. Решения Комиссии принимаются путём открытого голосования присутству</w:t>
      </w:r>
      <w:r>
        <w:t>ющих на заседании членов комиссии. В случае равенства голосов решающим является голос председательствующего на заседании.</w:t>
      </w:r>
    </w:p>
    <w:p w:rsidR="00E85502" w:rsidRDefault="0003251E">
      <w:pPr>
        <w:pStyle w:val="a3"/>
      </w:pPr>
      <w:r>
        <w:t>4.8. Члены Комиссии, имеющие особое мнение по рассмотренным Комиссией вопросам, вправе выразить его в письменной форме, после чего оно</w:t>
      </w:r>
      <w:r>
        <w:t xml:space="preserve"> должно быть отражено в протоколе заседания Комиссии и приложено к нему.</w:t>
      </w:r>
    </w:p>
    <w:p w:rsidR="00E85502" w:rsidRDefault="0003251E">
      <w:pPr>
        <w:pStyle w:val="a3"/>
      </w:pPr>
      <w:r>
        <w:t>4.9. Срок принятия решения комиссией не должен превышать 14 (четырнадцати) календарных дней со дня поступления в комиссию документов.</w:t>
      </w:r>
    </w:p>
    <w:sectPr w:rsidR="00E85502" w:rsidSect="00C54302">
      <w:headerReference w:type="default" r:id="rId18"/>
      <w:footerReference w:type="default" r:id="rId19"/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51E" w:rsidRDefault="0003251E">
      <w:r>
        <w:separator/>
      </w:r>
    </w:p>
  </w:endnote>
  <w:endnote w:type="continuationSeparator" w:id="0">
    <w:p w:rsidR="0003251E" w:rsidRDefault="00032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51E" w:rsidRDefault="0003251E">
      <w:r>
        <w:separator/>
      </w:r>
    </w:p>
  </w:footnote>
  <w:footnote w:type="continuationSeparator" w:id="0">
    <w:p w:rsidR="0003251E" w:rsidRDefault="000325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F35" w:rsidRDefault="0003251E">
    <w:pPr>
      <w:pStyle w:val="Standard"/>
      <w:ind w:firstLine="0"/>
      <w:jc w:val="left"/>
      <w:rPr>
        <w:rFonts w:eastAsia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85502"/>
    <w:rsid w:val="0003251E"/>
    <w:rsid w:val="0006069B"/>
    <w:rsid w:val="002D3290"/>
    <w:rsid w:val="00362B10"/>
    <w:rsid w:val="005D0066"/>
    <w:rsid w:val="0062551B"/>
    <w:rsid w:val="008E3463"/>
    <w:rsid w:val="00A73BE2"/>
    <w:rsid w:val="00AE4B4D"/>
    <w:rsid w:val="00C54302"/>
    <w:rsid w:val="00E85502"/>
    <w:rsid w:val="00EC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1FB858-FEA5-43FA-84E5-F0EB5D77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Standar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Pr>
      <w:rFonts w:ascii="Times New Roman" w:hAnsi="Times New Roman"/>
      <w:sz w:val="24"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Pr>
      <w:rFonts w:ascii="Times New Roman" w:hAnsi="Times New Roman"/>
      <w:sz w:val="24"/>
    </w:rPr>
  </w:style>
  <w:style w:type="paragraph" w:styleId="af1">
    <w:name w:val="No Spacing"/>
    <w:uiPriority w:val="1"/>
    <w:qFormat/>
    <w:rsid w:val="00C54302"/>
    <w:rPr>
      <w:rFonts w:ascii="Times New Roman" w:hAnsi="Times New Roman"/>
      <w:sz w:val="24"/>
    </w:rPr>
  </w:style>
  <w:style w:type="paragraph" w:styleId="af2">
    <w:name w:val="Balloon Text"/>
    <w:basedOn w:val="a"/>
    <w:link w:val="af3"/>
    <w:uiPriority w:val="99"/>
    <w:semiHidden/>
    <w:unhideWhenUsed/>
    <w:rsid w:val="00A73BE2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A73B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185181/0" TargetMode="External"/><Relationship Id="rId13" Type="http://schemas.openxmlformats.org/officeDocument/2006/relationships/hyperlink" Target="https://municipal.garant.ru/document/redirect/12156199/4601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municipal.garant.ru/document/redirect/71393500/0" TargetMode="External"/><Relationship Id="rId12" Type="http://schemas.openxmlformats.org/officeDocument/2006/relationships/hyperlink" Target="https://municipal.garant.ru/document/redirect/12125267/0" TargetMode="External"/><Relationship Id="rId17" Type="http://schemas.openxmlformats.org/officeDocument/2006/relationships/hyperlink" Target="https://municipal.garant.ru/document/redirect/12112604/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unicipal.garant.ru/document/redirect/10103000/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unicipal.garant.ru/document/redirect/12112604/0" TargetMode="External"/><Relationship Id="rId11" Type="http://schemas.openxmlformats.org/officeDocument/2006/relationships/hyperlink" Target="https://municipal.garant.ru/document/redirect/12123875/0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unicipal.garant.ru/document/redirect/12112604/16001" TargetMode="External"/><Relationship Id="rId10" Type="http://schemas.openxmlformats.org/officeDocument/2006/relationships/hyperlink" Target="https://municipal.garant.ru/document/redirect/12156199/4601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municipal.garant.ru/document/redirect/12156199/4601" TargetMode="External"/><Relationship Id="rId14" Type="http://schemas.openxmlformats.org/officeDocument/2006/relationships/hyperlink" Target="https://municipal.garant.ru/document/redirect/12156199/46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4103</Words>
  <Characters>23391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NIKIT</cp:lastModifiedBy>
  <cp:revision>8</cp:revision>
  <cp:lastPrinted>2025-10-08T12:37:00Z</cp:lastPrinted>
  <dcterms:created xsi:type="dcterms:W3CDTF">2025-10-08T08:21:00Z</dcterms:created>
  <dcterms:modified xsi:type="dcterms:W3CDTF">2025-10-08T13:02:00Z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