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D0" w:rsidRPr="009E05EF" w:rsidRDefault="005B41D0" w:rsidP="005B41D0">
      <w:pPr>
        <w:tabs>
          <w:tab w:val="left" w:pos="540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E05EF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5B41D0" w:rsidRDefault="005B41D0" w:rsidP="005B41D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05EF">
        <w:rPr>
          <w:rFonts w:ascii="Times New Roman" w:hAnsi="Times New Roman"/>
          <w:sz w:val="28"/>
          <w:szCs w:val="28"/>
        </w:rPr>
        <w:t xml:space="preserve">КОНДРАКИНСКОГО СЕЛЬСКОГО ПОСЕЛЕНИЯ </w:t>
      </w:r>
    </w:p>
    <w:p w:rsidR="005B41D0" w:rsidRDefault="005B41D0" w:rsidP="005B41D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05EF">
        <w:rPr>
          <w:rFonts w:ascii="Times New Roman" w:hAnsi="Times New Roman"/>
          <w:sz w:val="28"/>
          <w:szCs w:val="28"/>
        </w:rPr>
        <w:t xml:space="preserve">КАШИРСКОГО МУНИЦИПАЛЬНОГО РАЙОНА </w:t>
      </w:r>
    </w:p>
    <w:p w:rsidR="005B41D0" w:rsidRPr="009E05EF" w:rsidRDefault="005B41D0" w:rsidP="005B41D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05EF">
        <w:rPr>
          <w:rFonts w:ascii="Times New Roman" w:hAnsi="Times New Roman"/>
          <w:sz w:val="28"/>
          <w:szCs w:val="28"/>
        </w:rPr>
        <w:t>ВОРОНЕЖСКОЙ ОБЛАСТИ</w:t>
      </w:r>
    </w:p>
    <w:p w:rsidR="005B41D0" w:rsidRPr="009E05EF" w:rsidRDefault="005B41D0" w:rsidP="005B41D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41D0" w:rsidRDefault="005B41D0" w:rsidP="005B41D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05EF">
        <w:rPr>
          <w:rFonts w:ascii="Times New Roman" w:hAnsi="Times New Roman"/>
          <w:sz w:val="28"/>
          <w:szCs w:val="28"/>
        </w:rPr>
        <w:t>РЕШЕНИЕ</w:t>
      </w:r>
    </w:p>
    <w:p w:rsidR="005B41D0" w:rsidRPr="009E05EF" w:rsidRDefault="005B41D0" w:rsidP="005B41D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41D0" w:rsidRPr="00503B0C" w:rsidRDefault="005B41D0" w:rsidP="005B41D0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3B0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</w:t>
      </w:r>
      <w:r w:rsidR="008C50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8C50E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03B0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51</w:t>
      </w:r>
    </w:p>
    <w:p w:rsidR="005B41D0" w:rsidRDefault="005B41D0" w:rsidP="005B41D0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5B41D0" w:rsidRPr="006150D0" w:rsidRDefault="005B41D0" w:rsidP="007C7CDE">
      <w:pPr>
        <w:ind w:right="3401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депутатов Кондрашкинского сельского поселения от 18.11.2019 №131 «</w:t>
      </w:r>
      <w:r w:rsidRPr="006150D0">
        <w:rPr>
          <w:rFonts w:ascii="Times New Roman" w:hAnsi="Times New Roman"/>
          <w:sz w:val="28"/>
          <w:szCs w:val="28"/>
        </w:rPr>
        <w:t>О введении в действие земельного налога, установлении ставок и сроков его уплаты</w:t>
      </w:r>
      <w:r>
        <w:rPr>
          <w:rFonts w:ascii="Times New Roman" w:hAnsi="Times New Roman"/>
          <w:sz w:val="28"/>
          <w:szCs w:val="28"/>
        </w:rPr>
        <w:t>»</w:t>
      </w:r>
    </w:p>
    <w:p w:rsidR="005B41D0" w:rsidRDefault="005B41D0" w:rsidP="005B41D0">
      <w:pPr>
        <w:tabs>
          <w:tab w:val="left" w:pos="3420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B41D0" w:rsidRDefault="005B41D0" w:rsidP="005B41D0">
      <w:pPr>
        <w:tabs>
          <w:tab w:val="left" w:pos="342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Каширского района от 25.04.2022г. №2-1-2022 на решение СНД Кондрашкинского сельского поселения от 18.11.2019 №131, в</w:t>
      </w:r>
      <w:r w:rsidRPr="002C5BC0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2C5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396</w:t>
      </w:r>
      <w:r w:rsidRPr="002C5BC0">
        <w:rPr>
          <w:rFonts w:ascii="Times New Roman" w:hAnsi="Times New Roman"/>
          <w:sz w:val="28"/>
          <w:szCs w:val="28"/>
        </w:rPr>
        <w:t xml:space="preserve"> Налогово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 и Уставом Кондрашкинского сельского поселения Каширского муниципального района Воронежской области, </w:t>
      </w:r>
      <w:r w:rsidRPr="002C5BC0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Кондрашкинского сельского поселения </w:t>
      </w:r>
      <w:r w:rsidRPr="002C5BC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41D0" w:rsidRPr="009915D5" w:rsidRDefault="005B41D0" w:rsidP="005B41D0">
      <w:pPr>
        <w:tabs>
          <w:tab w:val="left" w:pos="3420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915D5">
        <w:rPr>
          <w:rFonts w:ascii="Times New Roman" w:hAnsi="Times New Roman"/>
          <w:sz w:val="28"/>
          <w:szCs w:val="28"/>
        </w:rPr>
        <w:t>р е ш и л:</w:t>
      </w:r>
    </w:p>
    <w:p w:rsidR="005B41D0" w:rsidRPr="002C5BC0" w:rsidRDefault="005B41D0" w:rsidP="005B41D0">
      <w:pPr>
        <w:tabs>
          <w:tab w:val="left" w:pos="3420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1D0" w:rsidRPr="008729CA" w:rsidRDefault="005B41D0" w:rsidP="005B41D0">
      <w:pPr>
        <w:pStyle w:val="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20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Дополнить пункт 9 решения </w:t>
      </w:r>
      <w:r w:rsidRPr="008729CA">
        <w:rPr>
          <w:rFonts w:ascii="Times New Roman" w:hAnsi="Times New Roman"/>
          <w:bCs/>
          <w:sz w:val="28"/>
          <w:szCs w:val="28"/>
          <w:lang w:eastAsia="en-US"/>
        </w:rPr>
        <w:t>Совета народных депутатов Кондрашкинского сельского поселения от 18.11.2019 №131 «О введении в действие земельного налога, установлении ставок и сроков его уплаты»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абзацем следующего содержания:</w:t>
      </w:r>
    </w:p>
    <w:p w:rsidR="005B41D0" w:rsidRPr="008729CA" w:rsidRDefault="005B41D0" w:rsidP="005B41D0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8729CA">
        <w:rPr>
          <w:rFonts w:ascii="Times New Roman" w:hAnsi="Times New Roman"/>
          <w:sz w:val="28"/>
          <w:szCs w:val="28"/>
          <w:lang w:eastAsia="en-US"/>
        </w:rPr>
        <w:t>«</w:t>
      </w:r>
      <w:r w:rsidRPr="005B41D0">
        <w:rPr>
          <w:rFonts w:ascii="Times New Roman" w:hAnsi="Times New Roman"/>
          <w:sz w:val="28"/>
          <w:szCs w:val="28"/>
          <w:lang w:eastAsia="en-US"/>
        </w:rPr>
        <w:t>В отношении земельного участка, сведения о котором представлены в соответствии с пунктом 18 статьи 396 НК РФ,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НК РФ, начиная со дня совершения нарушений обязательных требований к использованию и охране объектов земельных отношений, указанных в подпунктах 1 и 2 пункта 18 статьи 396 НК РФ,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 396 НК РФ,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5B41D0" w:rsidRPr="008729CA" w:rsidRDefault="005B41D0" w:rsidP="005B41D0">
      <w:pPr>
        <w:pStyle w:val="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729CA">
        <w:rPr>
          <w:rFonts w:ascii="Times New Roman" w:hAnsi="Times New Roman"/>
          <w:sz w:val="28"/>
          <w:szCs w:val="28"/>
        </w:rPr>
        <w:t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</w:t>
      </w:r>
      <w:r w:rsidRPr="008729CA">
        <w:rPr>
          <w:rFonts w:ascii="Times New Roman" w:hAnsi="Times New Roman"/>
          <w:i/>
          <w:sz w:val="28"/>
          <w:szCs w:val="28"/>
        </w:rPr>
        <w:t>.</w:t>
      </w:r>
    </w:p>
    <w:p w:rsidR="005B41D0" w:rsidRPr="008729CA" w:rsidRDefault="005B41D0" w:rsidP="005B41D0">
      <w:pPr>
        <w:pStyle w:val="3"/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 w:rsidR="005B41D0" w:rsidRDefault="005B41D0" w:rsidP="005B41D0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E8131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Кондрашкинского  </w:t>
      </w:r>
    </w:p>
    <w:p w:rsidR="005B41D0" w:rsidRDefault="005B41D0" w:rsidP="005B41D0">
      <w:pPr>
        <w:ind w:firstLine="0"/>
        <w:contextualSpacing/>
      </w:pPr>
      <w:r w:rsidRPr="00E8131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В.И.Горбатов </w:t>
      </w:r>
    </w:p>
    <w:p w:rsidR="00FA6178" w:rsidRDefault="00FA6178"/>
    <w:sectPr w:rsidR="00FA6178" w:rsidSect="008729C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23ADE"/>
    <w:multiLevelType w:val="hybridMultilevel"/>
    <w:tmpl w:val="1D3606F2"/>
    <w:lvl w:ilvl="0" w:tplc="47781ED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D0"/>
    <w:rsid w:val="001F0146"/>
    <w:rsid w:val="005B41D0"/>
    <w:rsid w:val="007C7CDE"/>
    <w:rsid w:val="008C50E0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620E-E1A3-47EE-A5F8-B79B804C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B41D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B41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41D0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B41D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2022-04-26T11:21:00Z</dcterms:created>
  <dcterms:modified xsi:type="dcterms:W3CDTF">2022-05-04T05:48:00Z</dcterms:modified>
</cp:coreProperties>
</file>